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20" w:rsidRPr="00813B8D" w:rsidRDefault="00D52020" w:rsidP="00CA7ABD">
      <w:pPr>
        <w:spacing w:after="0"/>
        <w:rPr>
          <w:sz w:val="24"/>
          <w:szCs w:val="24"/>
        </w:rPr>
      </w:pPr>
      <w:bookmarkStart w:id="0" w:name="_GoBack"/>
      <w:bookmarkEnd w:id="0"/>
    </w:p>
    <w:tbl>
      <w:tblPr>
        <w:tblpPr w:leftFromText="187" w:rightFromText="187" w:horzAnchor="margin" w:tblpX="-186" w:tblpYSpec="top"/>
        <w:tblW w:w="10265" w:type="dxa"/>
        <w:tblLayout w:type="fixed"/>
        <w:tblCellMar>
          <w:left w:w="132" w:type="dxa"/>
          <w:right w:w="132" w:type="dxa"/>
        </w:tblCellMar>
        <w:tblLook w:val="04A0" w:firstRow="1" w:lastRow="0" w:firstColumn="1" w:lastColumn="0" w:noHBand="0" w:noVBand="1"/>
      </w:tblPr>
      <w:tblGrid>
        <w:gridCol w:w="2560"/>
        <w:gridCol w:w="2700"/>
        <w:gridCol w:w="2520"/>
        <w:gridCol w:w="2485"/>
      </w:tblGrid>
      <w:tr w:rsidR="001B30CD" w:rsidTr="00AC3469">
        <w:trPr>
          <w:cantSplit/>
          <w:trHeight w:val="279"/>
        </w:trPr>
        <w:tc>
          <w:tcPr>
            <w:tcW w:w="5260" w:type="dxa"/>
            <w:gridSpan w:val="2"/>
            <w:vMerge w:val="restart"/>
            <w:tcBorders>
              <w:top w:val="single" w:sz="4" w:space="0" w:color="auto"/>
              <w:left w:val="single" w:sz="4" w:space="0" w:color="auto"/>
              <w:bottom w:val="single" w:sz="4" w:space="0" w:color="auto"/>
              <w:right w:val="single" w:sz="4" w:space="0" w:color="auto"/>
            </w:tcBorders>
          </w:tcPr>
          <w:p w:rsidR="00AB0CBF" w:rsidRPr="00513394" w:rsidRDefault="00AB0CBF" w:rsidP="00456973">
            <w:pPr>
              <w:pBdr>
                <w:top w:val="single" w:sz="6" w:space="0" w:color="FFFFFF"/>
                <w:left w:val="single" w:sz="6" w:space="0" w:color="FFFFFF"/>
                <w:bottom w:val="single" w:sz="6" w:space="0" w:color="FFFFFF"/>
                <w:right w:val="single" w:sz="6" w:space="0" w:color="FFFFFF"/>
              </w:pBdr>
              <w:spacing w:after="0" w:line="240" w:lineRule="auto"/>
              <w:rPr>
                <w:rFonts w:eastAsia="Times New Roman" w:cs="Times New Roman"/>
                <w:b/>
                <w:sz w:val="24"/>
                <w:szCs w:val="24"/>
              </w:rPr>
            </w:pPr>
          </w:p>
          <w:p w:rsidR="00AB0CBF" w:rsidRPr="00513394" w:rsidRDefault="00C70F75" w:rsidP="00AC3469">
            <w:pPr>
              <w:pBdr>
                <w:top w:val="single" w:sz="6" w:space="0" w:color="FFFFFF"/>
                <w:left w:val="single" w:sz="6" w:space="0" w:color="FFFFFF"/>
                <w:bottom w:val="single" w:sz="6" w:space="0" w:color="FFFFFF"/>
                <w:right w:val="single" w:sz="6" w:space="0" w:color="FFFFFF"/>
              </w:pBdr>
              <w:spacing w:after="0" w:line="240" w:lineRule="auto"/>
              <w:jc w:val="center"/>
              <w:rPr>
                <w:rFonts w:eastAsia="Times New Roman" w:cs="Times New Roman"/>
                <w:b/>
                <w:sz w:val="24"/>
                <w:szCs w:val="24"/>
              </w:rPr>
            </w:pPr>
            <w:r w:rsidRPr="00513394">
              <w:rPr>
                <w:rFonts w:eastAsia="Times New Roman" w:cs="Times New Roman"/>
                <w:b/>
                <w:noProof/>
                <w:sz w:val="24"/>
                <w:szCs w:val="24"/>
              </w:rPr>
              <w:drawing>
                <wp:inline distT="0" distB="0" distL="0" distR="0">
                  <wp:extent cx="1503045" cy="970280"/>
                  <wp:effectExtent l="0" t="0" r="1905" b="1270"/>
                  <wp:docPr id="3" name="Picture 3" descr="new ec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ecrmc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045" cy="970280"/>
                          </a:xfrm>
                          <a:prstGeom prst="rect">
                            <a:avLst/>
                          </a:prstGeom>
                          <a:noFill/>
                          <a:ln>
                            <a:noFill/>
                          </a:ln>
                        </pic:spPr>
                      </pic:pic>
                    </a:graphicData>
                  </a:graphic>
                </wp:inline>
              </w:drawing>
            </w:r>
          </w:p>
        </w:tc>
        <w:tc>
          <w:tcPr>
            <w:tcW w:w="5005" w:type="dxa"/>
            <w:gridSpan w:val="2"/>
            <w:tcBorders>
              <w:top w:val="single" w:sz="6" w:space="0" w:color="000000"/>
              <w:left w:val="single" w:sz="4" w:space="0" w:color="auto"/>
              <w:bottom w:val="single" w:sz="4" w:space="0" w:color="auto"/>
              <w:right w:val="single" w:sz="6" w:space="0" w:color="000000"/>
            </w:tcBorders>
            <w:hideMark/>
          </w:tcPr>
          <w:p w:rsidR="00AB0CBF" w:rsidRPr="00513394" w:rsidRDefault="00C70F75" w:rsidP="00AC3469">
            <w:pPr>
              <w:spacing w:after="0" w:line="240" w:lineRule="auto"/>
              <w:rPr>
                <w:rFonts w:eastAsia="Times New Roman" w:cs="Times New Roman"/>
                <w:b/>
                <w:sz w:val="24"/>
                <w:szCs w:val="24"/>
              </w:rPr>
            </w:pPr>
            <w:r w:rsidRPr="00513394">
              <w:rPr>
                <w:rFonts w:eastAsia="Times New Roman" w:cs="Times New Roman"/>
                <w:b/>
                <w:sz w:val="24"/>
                <w:szCs w:val="24"/>
              </w:rPr>
              <w:t>Department:</w:t>
            </w:r>
          </w:p>
          <w:p w:rsidR="00AB0CBF" w:rsidRPr="00513394" w:rsidRDefault="00C70F75" w:rsidP="00732F00">
            <w:pPr>
              <w:spacing w:after="0" w:line="240" w:lineRule="auto"/>
              <w:jc w:val="center"/>
              <w:rPr>
                <w:rFonts w:eastAsia="Times New Roman" w:cs="Times New Roman"/>
                <w:sz w:val="24"/>
                <w:szCs w:val="24"/>
              </w:rPr>
            </w:pPr>
            <w:r w:rsidRPr="00513394">
              <w:rPr>
                <w:rFonts w:eastAsia="Times New Roman" w:cs="Times New Roman"/>
                <w:sz w:val="24"/>
                <w:szCs w:val="24"/>
              </w:rPr>
              <w:fldChar w:fldCharType="begin"/>
            </w:r>
            <w:r w:rsidRPr="00513394">
              <w:rPr>
                <w:rFonts w:eastAsia="Times New Roman" w:cs="Times New Roman"/>
                <w:sz w:val="24"/>
                <w:szCs w:val="24"/>
              </w:rPr>
              <w:instrText xml:space="preserve"> DOCVARIABLE "Department(s)" \* MERGEFORMAT </w:instrText>
            </w:r>
            <w:r w:rsidRPr="00513394">
              <w:rPr>
                <w:rFonts w:eastAsia="Times New Roman" w:cs="Times New Roman"/>
                <w:sz w:val="24"/>
                <w:szCs w:val="24"/>
              </w:rPr>
              <w:fldChar w:fldCharType="separate"/>
            </w:r>
            <w:r w:rsidRPr="00513394">
              <w:rPr>
                <w:rFonts w:eastAsia="Times New Roman" w:cs="Times New Roman"/>
                <w:sz w:val="24"/>
                <w:szCs w:val="24"/>
              </w:rPr>
              <w:t>Patient Accounting (8530)</w:t>
            </w:r>
            <w:r w:rsidRPr="00513394">
              <w:rPr>
                <w:rFonts w:eastAsia="Times New Roman" w:cs="Times New Roman"/>
                <w:sz w:val="24"/>
                <w:szCs w:val="24"/>
              </w:rPr>
              <w:fldChar w:fldCharType="end"/>
            </w:r>
          </w:p>
        </w:tc>
      </w:tr>
      <w:tr w:rsidR="001B30CD" w:rsidTr="00AC3469">
        <w:trPr>
          <w:cantSplit/>
          <w:trHeight w:val="278"/>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AB0CBF" w:rsidRPr="00513394" w:rsidRDefault="00AB0CBF" w:rsidP="00AC3469">
            <w:pPr>
              <w:spacing w:after="0" w:line="240" w:lineRule="auto"/>
              <w:rPr>
                <w:rFonts w:eastAsia="Times New Roman" w:cs="Times New Roman"/>
                <w:b/>
                <w:sz w:val="24"/>
                <w:szCs w:val="24"/>
              </w:rPr>
            </w:pPr>
          </w:p>
        </w:tc>
        <w:tc>
          <w:tcPr>
            <w:tcW w:w="5005" w:type="dxa"/>
            <w:gridSpan w:val="2"/>
            <w:tcBorders>
              <w:top w:val="single" w:sz="6" w:space="0" w:color="000000"/>
              <w:left w:val="single" w:sz="4" w:space="0" w:color="auto"/>
              <w:bottom w:val="single" w:sz="4" w:space="0" w:color="auto"/>
              <w:right w:val="single" w:sz="6" w:space="0" w:color="000000"/>
            </w:tcBorders>
          </w:tcPr>
          <w:p w:rsidR="00AB0CBF" w:rsidRPr="00513394" w:rsidRDefault="00C70F75" w:rsidP="00AC3469">
            <w:pPr>
              <w:spacing w:after="0" w:line="240" w:lineRule="auto"/>
              <w:rPr>
                <w:rFonts w:eastAsia="Times New Roman" w:cs="Times New Roman"/>
                <w:b/>
                <w:sz w:val="24"/>
                <w:szCs w:val="24"/>
              </w:rPr>
            </w:pPr>
            <w:r w:rsidRPr="00513394">
              <w:rPr>
                <w:rFonts w:eastAsia="Times New Roman" w:cs="Times New Roman"/>
                <w:b/>
                <w:sz w:val="24"/>
                <w:szCs w:val="24"/>
              </w:rPr>
              <w:t>Document Owner/Author:</w:t>
            </w:r>
          </w:p>
          <w:p w:rsidR="00AB0CBF" w:rsidRPr="00513394" w:rsidRDefault="00C70F75" w:rsidP="00732F00">
            <w:pPr>
              <w:spacing w:after="0" w:line="240" w:lineRule="auto"/>
              <w:jc w:val="center"/>
              <w:rPr>
                <w:rFonts w:eastAsia="Times New Roman" w:cs="Times New Roman"/>
                <w:sz w:val="24"/>
                <w:szCs w:val="24"/>
              </w:rPr>
            </w:pPr>
            <w:r w:rsidRPr="00513394">
              <w:rPr>
                <w:rFonts w:eastAsia="Times New Roman" w:cs="Times New Roman"/>
                <w:sz w:val="24"/>
                <w:szCs w:val="24"/>
              </w:rPr>
              <w:fldChar w:fldCharType="begin"/>
            </w:r>
            <w:r w:rsidRPr="00513394">
              <w:rPr>
                <w:rFonts w:eastAsia="Times New Roman" w:cs="Times New Roman"/>
                <w:sz w:val="24"/>
                <w:szCs w:val="24"/>
              </w:rPr>
              <w:instrText xml:space="preserve"> DOCVARIABLE "PO Job Title" \* MERGEFORMAT </w:instrText>
            </w:r>
            <w:r w:rsidRPr="00513394">
              <w:rPr>
                <w:rFonts w:eastAsia="Times New Roman" w:cs="Times New Roman"/>
                <w:sz w:val="24"/>
                <w:szCs w:val="24"/>
              </w:rPr>
              <w:fldChar w:fldCharType="separate"/>
            </w:r>
            <w:r w:rsidRPr="00513394">
              <w:rPr>
                <w:rFonts w:eastAsia="Times New Roman" w:cs="Times New Roman"/>
                <w:sz w:val="24"/>
                <w:szCs w:val="24"/>
              </w:rPr>
              <w:t>Patient Accounting Director</w:t>
            </w:r>
            <w:r w:rsidRPr="00513394">
              <w:rPr>
                <w:rFonts w:eastAsia="Times New Roman" w:cs="Times New Roman"/>
                <w:sz w:val="24"/>
                <w:szCs w:val="24"/>
              </w:rPr>
              <w:fldChar w:fldCharType="end"/>
            </w:r>
          </w:p>
        </w:tc>
      </w:tr>
      <w:tr w:rsidR="001B30CD" w:rsidTr="00B5502F">
        <w:trPr>
          <w:cantSplit/>
          <w:trHeight w:val="503"/>
        </w:trPr>
        <w:tc>
          <w:tcPr>
            <w:tcW w:w="5260" w:type="dxa"/>
            <w:gridSpan w:val="2"/>
            <w:vMerge/>
            <w:tcBorders>
              <w:top w:val="single" w:sz="4" w:space="0" w:color="auto"/>
              <w:left w:val="single" w:sz="4" w:space="0" w:color="auto"/>
              <w:bottom w:val="single" w:sz="4" w:space="0" w:color="auto"/>
              <w:right w:val="single" w:sz="4" w:space="0" w:color="auto"/>
            </w:tcBorders>
            <w:vAlign w:val="center"/>
            <w:hideMark/>
          </w:tcPr>
          <w:p w:rsidR="00AB0CBF" w:rsidRPr="00513394" w:rsidRDefault="00AB0CBF" w:rsidP="00AC3469">
            <w:pPr>
              <w:spacing w:after="0" w:line="240" w:lineRule="auto"/>
              <w:rPr>
                <w:rFonts w:eastAsia="Times New Roman" w:cs="Times New Roman"/>
                <w:b/>
                <w:sz w:val="24"/>
                <w:szCs w:val="24"/>
              </w:rPr>
            </w:pPr>
          </w:p>
        </w:tc>
        <w:tc>
          <w:tcPr>
            <w:tcW w:w="2520" w:type="dxa"/>
            <w:tcBorders>
              <w:top w:val="single" w:sz="4" w:space="0" w:color="auto"/>
              <w:left w:val="single" w:sz="4" w:space="0" w:color="auto"/>
              <w:bottom w:val="single" w:sz="6" w:space="0" w:color="000000"/>
              <w:right w:val="single" w:sz="4" w:space="0" w:color="auto"/>
            </w:tcBorders>
            <w:hideMark/>
          </w:tcPr>
          <w:p w:rsidR="00AB0CBF" w:rsidRPr="00513394" w:rsidRDefault="00C70F75" w:rsidP="00AC3469">
            <w:pPr>
              <w:spacing w:after="0" w:line="240" w:lineRule="auto"/>
              <w:rPr>
                <w:rFonts w:eastAsia="Times New Roman" w:cs="Times New Roman"/>
                <w:b/>
                <w:sz w:val="24"/>
                <w:szCs w:val="24"/>
              </w:rPr>
            </w:pPr>
            <w:r w:rsidRPr="00513394">
              <w:rPr>
                <w:rFonts w:eastAsia="Times New Roman" w:cs="Times New Roman"/>
                <w:b/>
                <w:sz w:val="24"/>
                <w:szCs w:val="24"/>
              </w:rPr>
              <w:t>Category:</w:t>
            </w:r>
          </w:p>
          <w:p w:rsidR="00AB0CBF" w:rsidRPr="00513394" w:rsidRDefault="00C70F75" w:rsidP="00AC3469">
            <w:pPr>
              <w:spacing w:after="0" w:line="240" w:lineRule="auto"/>
              <w:jc w:val="center"/>
              <w:rPr>
                <w:rFonts w:eastAsia="Times New Roman" w:cs="Times New Roman"/>
                <w:sz w:val="24"/>
                <w:szCs w:val="24"/>
              </w:rPr>
            </w:pPr>
            <w:r>
              <w:rPr>
                <w:rFonts w:eastAsia="Times New Roman" w:cs="Times New Roman"/>
                <w:sz w:val="24"/>
                <w:szCs w:val="24"/>
              </w:rPr>
              <w:t xml:space="preserve">Departmental </w:t>
            </w:r>
          </w:p>
        </w:tc>
        <w:tc>
          <w:tcPr>
            <w:tcW w:w="2485" w:type="dxa"/>
            <w:tcBorders>
              <w:top w:val="single" w:sz="4" w:space="0" w:color="auto"/>
              <w:left w:val="single" w:sz="4" w:space="0" w:color="auto"/>
              <w:bottom w:val="single" w:sz="6" w:space="0" w:color="000000"/>
              <w:right w:val="single" w:sz="4" w:space="0" w:color="auto"/>
            </w:tcBorders>
            <w:hideMark/>
          </w:tcPr>
          <w:p w:rsidR="00AB0CBF" w:rsidRPr="00513394" w:rsidRDefault="00C70F75" w:rsidP="00AC3469">
            <w:pPr>
              <w:spacing w:after="0" w:line="240" w:lineRule="auto"/>
              <w:rPr>
                <w:rFonts w:eastAsia="Times New Roman" w:cs="Times New Roman"/>
                <w:b/>
                <w:sz w:val="24"/>
                <w:szCs w:val="24"/>
              </w:rPr>
            </w:pPr>
            <w:r w:rsidRPr="00513394">
              <w:rPr>
                <w:rFonts w:eastAsia="Times New Roman" w:cs="Times New Roman"/>
                <w:b/>
                <w:sz w:val="24"/>
                <w:szCs w:val="24"/>
              </w:rPr>
              <w:t>Approval Type:</w:t>
            </w:r>
          </w:p>
          <w:p w:rsidR="00AB0CBF" w:rsidRPr="00513394" w:rsidRDefault="00C70F75" w:rsidP="00AC3469">
            <w:pPr>
              <w:spacing w:after="0" w:line="240" w:lineRule="auto"/>
              <w:jc w:val="center"/>
              <w:rPr>
                <w:rFonts w:eastAsia="Times New Roman" w:cs="Times New Roman"/>
                <w:sz w:val="24"/>
                <w:szCs w:val="24"/>
              </w:rPr>
            </w:pPr>
            <w:r w:rsidRPr="00513394">
              <w:rPr>
                <w:rFonts w:eastAsia="Times New Roman" w:cs="Times New Roman"/>
                <w:sz w:val="24"/>
                <w:szCs w:val="24"/>
              </w:rPr>
              <w:t>Triennial</w:t>
            </w:r>
          </w:p>
        </w:tc>
      </w:tr>
      <w:tr w:rsidR="001B30CD" w:rsidTr="00B5502F">
        <w:trPr>
          <w:cantSplit/>
          <w:trHeight w:val="507"/>
        </w:trPr>
        <w:tc>
          <w:tcPr>
            <w:tcW w:w="2560" w:type="dxa"/>
            <w:tcBorders>
              <w:top w:val="single" w:sz="4" w:space="0" w:color="auto"/>
              <w:left w:val="single" w:sz="4" w:space="0" w:color="auto"/>
              <w:bottom w:val="single" w:sz="4" w:space="0" w:color="auto"/>
              <w:right w:val="single" w:sz="4" w:space="0" w:color="auto"/>
            </w:tcBorders>
            <w:hideMark/>
          </w:tcPr>
          <w:p w:rsidR="00AB0CBF" w:rsidRPr="00513394" w:rsidRDefault="00C70F75" w:rsidP="00AC3469">
            <w:pPr>
              <w:spacing w:after="58" w:line="240" w:lineRule="auto"/>
              <w:rPr>
                <w:rFonts w:eastAsia="Times New Roman" w:cs="Times New Roman"/>
                <w:b/>
                <w:bCs/>
                <w:sz w:val="24"/>
                <w:szCs w:val="24"/>
              </w:rPr>
            </w:pPr>
            <w:r w:rsidRPr="00513394">
              <w:rPr>
                <w:rFonts w:eastAsia="Times New Roman" w:cs="Times New Roman"/>
                <w:b/>
                <w:bCs/>
                <w:sz w:val="24"/>
                <w:szCs w:val="24"/>
              </w:rPr>
              <w:t>Date Create</w:t>
            </w:r>
            <w:r>
              <w:rPr>
                <w:rFonts w:eastAsia="Times New Roman" w:cs="Times New Roman"/>
                <w:b/>
                <w:bCs/>
                <w:sz w:val="24"/>
                <w:szCs w:val="24"/>
              </w:rPr>
              <w:t>d:</w:t>
            </w:r>
          </w:p>
          <w:p w:rsidR="00AB0CBF" w:rsidRPr="00513394" w:rsidRDefault="00C70F75" w:rsidP="00EF3410">
            <w:pPr>
              <w:spacing w:after="58" w:line="240" w:lineRule="auto"/>
              <w:jc w:val="center"/>
              <w:rPr>
                <w:rFonts w:eastAsia="Times New Roman" w:cs="Times New Roman"/>
                <w:bCs/>
                <w:sz w:val="24"/>
                <w:szCs w:val="24"/>
              </w:rPr>
            </w:pPr>
            <w:r>
              <w:rPr>
                <w:rFonts w:eastAsia="Times New Roman" w:cs="Times New Roman"/>
                <w:bCs/>
                <w:sz w:val="24"/>
                <w:szCs w:val="24"/>
              </w:rPr>
              <w:t>07/24/2023</w:t>
            </w:r>
          </w:p>
        </w:tc>
        <w:tc>
          <w:tcPr>
            <w:tcW w:w="2700" w:type="dxa"/>
            <w:tcBorders>
              <w:top w:val="single" w:sz="4" w:space="0" w:color="auto"/>
              <w:left w:val="single" w:sz="4" w:space="0" w:color="auto"/>
              <w:bottom w:val="single" w:sz="4" w:space="0" w:color="auto"/>
              <w:right w:val="single" w:sz="4" w:space="0" w:color="auto"/>
            </w:tcBorders>
            <w:hideMark/>
          </w:tcPr>
          <w:p w:rsidR="00AB0CBF" w:rsidRPr="00513394" w:rsidRDefault="00C70F75" w:rsidP="00AC3469">
            <w:pPr>
              <w:spacing w:after="0" w:line="240" w:lineRule="auto"/>
              <w:rPr>
                <w:rFonts w:eastAsia="Times New Roman" w:cs="Times New Roman"/>
                <w:b/>
                <w:bCs/>
                <w:sz w:val="24"/>
                <w:szCs w:val="24"/>
              </w:rPr>
            </w:pPr>
            <w:r w:rsidRPr="00513394">
              <w:rPr>
                <w:rFonts w:eastAsia="Times New Roman" w:cs="Times New Roman"/>
                <w:b/>
                <w:bCs/>
                <w:sz w:val="24"/>
                <w:szCs w:val="24"/>
              </w:rPr>
              <w:t>Date Board Approved:</w:t>
            </w:r>
          </w:p>
          <w:p w:rsidR="00AB0CBF" w:rsidRPr="00513394" w:rsidRDefault="00C70F75" w:rsidP="00EF3410">
            <w:pPr>
              <w:spacing w:after="0" w:line="240" w:lineRule="auto"/>
              <w:jc w:val="center"/>
              <w:rPr>
                <w:rFonts w:eastAsia="Times New Roman" w:cs="Times New Roman"/>
                <w:bCs/>
                <w:sz w:val="24"/>
                <w:szCs w:val="24"/>
              </w:rPr>
            </w:pPr>
            <w:r>
              <w:rPr>
                <w:sz w:val="24"/>
                <w:szCs w:val="24"/>
              </w:rPr>
              <w:t>07/24/2023</w:t>
            </w:r>
          </w:p>
        </w:tc>
        <w:tc>
          <w:tcPr>
            <w:tcW w:w="2520" w:type="dxa"/>
            <w:tcBorders>
              <w:top w:val="single" w:sz="4" w:space="0" w:color="auto"/>
              <w:left w:val="single" w:sz="4" w:space="0" w:color="auto"/>
              <w:bottom w:val="single" w:sz="4" w:space="0" w:color="auto"/>
              <w:right w:val="single" w:sz="4" w:space="0" w:color="auto"/>
            </w:tcBorders>
            <w:hideMark/>
          </w:tcPr>
          <w:p w:rsidR="00AB0CBF" w:rsidRPr="00513394" w:rsidRDefault="00C70F75" w:rsidP="00AC3469">
            <w:pPr>
              <w:spacing w:after="0" w:line="240" w:lineRule="auto"/>
              <w:rPr>
                <w:rFonts w:eastAsia="Times New Roman" w:cs="Times New Roman"/>
                <w:b/>
                <w:bCs/>
                <w:sz w:val="24"/>
                <w:szCs w:val="24"/>
              </w:rPr>
            </w:pPr>
            <w:r w:rsidRPr="00513394">
              <w:rPr>
                <w:rFonts w:eastAsia="Times New Roman" w:cs="Times New Roman"/>
                <w:b/>
                <w:bCs/>
                <w:sz w:val="24"/>
                <w:szCs w:val="24"/>
              </w:rPr>
              <w:t>Date Last Review:</w:t>
            </w:r>
          </w:p>
          <w:p w:rsidR="00AB0CBF" w:rsidRPr="00513394" w:rsidRDefault="00C70F75" w:rsidP="00AC3469">
            <w:pPr>
              <w:spacing w:after="0" w:line="240" w:lineRule="auto"/>
              <w:jc w:val="center"/>
              <w:rPr>
                <w:rFonts w:eastAsia="Times New Roman" w:cs="Times New Roman"/>
                <w:sz w:val="24"/>
                <w:szCs w:val="24"/>
              </w:rPr>
            </w:pPr>
            <w:r>
              <w:rPr>
                <w:rFonts w:eastAsia="Times New Roman" w:cs="Times New Roman"/>
                <w:sz w:val="24"/>
                <w:szCs w:val="24"/>
              </w:rPr>
              <w:t>07/28/2023</w:t>
            </w:r>
          </w:p>
        </w:tc>
        <w:tc>
          <w:tcPr>
            <w:tcW w:w="2485" w:type="dxa"/>
            <w:tcBorders>
              <w:top w:val="single" w:sz="4" w:space="0" w:color="auto"/>
              <w:left w:val="single" w:sz="4" w:space="0" w:color="auto"/>
              <w:bottom w:val="single" w:sz="4" w:space="0" w:color="auto"/>
              <w:right w:val="single" w:sz="4" w:space="0" w:color="auto"/>
            </w:tcBorders>
            <w:hideMark/>
          </w:tcPr>
          <w:p w:rsidR="00AB0CBF" w:rsidRPr="00513394" w:rsidRDefault="00C70F75" w:rsidP="00AC3469">
            <w:pPr>
              <w:spacing w:after="0" w:line="240" w:lineRule="auto"/>
              <w:rPr>
                <w:rFonts w:eastAsia="Times New Roman" w:cs="Times New Roman"/>
                <w:b/>
                <w:sz w:val="24"/>
                <w:szCs w:val="24"/>
              </w:rPr>
            </w:pPr>
            <w:r w:rsidRPr="00513394">
              <w:rPr>
                <w:rFonts w:eastAsia="Times New Roman" w:cs="Times New Roman"/>
                <w:b/>
                <w:sz w:val="24"/>
                <w:szCs w:val="24"/>
              </w:rPr>
              <w:t>Date of Next Review:</w:t>
            </w:r>
          </w:p>
          <w:p w:rsidR="00AB0CBF" w:rsidRPr="00513394" w:rsidRDefault="00C70F75" w:rsidP="00AC3469">
            <w:pPr>
              <w:spacing w:after="0" w:line="240" w:lineRule="auto"/>
              <w:jc w:val="center"/>
              <w:rPr>
                <w:rFonts w:eastAsia="Times New Roman" w:cs="Times New Roman"/>
                <w:sz w:val="24"/>
                <w:szCs w:val="24"/>
              </w:rPr>
            </w:pPr>
            <w:r>
              <w:rPr>
                <w:rFonts w:eastAsia="Times New Roman" w:cs="Times New Roman"/>
                <w:sz w:val="24"/>
                <w:szCs w:val="24"/>
              </w:rPr>
              <w:t>07/28/2023</w:t>
            </w:r>
          </w:p>
        </w:tc>
      </w:tr>
      <w:tr w:rsidR="001B30CD" w:rsidTr="00B5502F">
        <w:trPr>
          <w:cantSplit/>
          <w:trHeight w:val="70"/>
        </w:trPr>
        <w:tc>
          <w:tcPr>
            <w:tcW w:w="10265" w:type="dxa"/>
            <w:gridSpan w:val="4"/>
            <w:tcBorders>
              <w:top w:val="single" w:sz="4" w:space="0" w:color="auto"/>
              <w:left w:val="single" w:sz="4" w:space="0" w:color="auto"/>
              <w:bottom w:val="single" w:sz="4" w:space="0" w:color="auto"/>
              <w:right w:val="single" w:sz="4" w:space="0" w:color="auto"/>
            </w:tcBorders>
            <w:hideMark/>
          </w:tcPr>
          <w:p w:rsidR="00AB0CBF" w:rsidRPr="00513394" w:rsidRDefault="00C70F75" w:rsidP="00AC3469">
            <w:pPr>
              <w:spacing w:after="0" w:line="240" w:lineRule="auto"/>
              <w:rPr>
                <w:rFonts w:eastAsia="Times New Roman" w:cs="Times New Roman"/>
                <w:b/>
                <w:sz w:val="24"/>
                <w:szCs w:val="24"/>
              </w:rPr>
            </w:pPr>
            <w:r w:rsidRPr="00513394">
              <w:rPr>
                <w:rFonts w:eastAsia="Times New Roman" w:cs="Times New Roman"/>
                <w:b/>
                <w:sz w:val="24"/>
                <w:szCs w:val="24"/>
              </w:rPr>
              <w:t>Policy Name:</w:t>
            </w:r>
          </w:p>
          <w:p w:rsidR="00AB0CBF" w:rsidRPr="00513394" w:rsidRDefault="00C70F75" w:rsidP="00AC3469">
            <w:pPr>
              <w:spacing w:after="0" w:line="240" w:lineRule="auto"/>
              <w:rPr>
                <w:rFonts w:eastAsia="Times New Roman" w:cs="Times New Roman"/>
                <w:sz w:val="24"/>
                <w:szCs w:val="24"/>
              </w:rPr>
            </w:pPr>
            <w:r>
              <w:rPr>
                <w:rFonts w:eastAsia="Times New Roman" w:cs="Times New Roman"/>
                <w:sz w:val="24"/>
                <w:szCs w:val="24"/>
              </w:rPr>
              <w:t xml:space="preserve">Discount Policy </w:t>
            </w:r>
          </w:p>
        </w:tc>
      </w:tr>
    </w:tbl>
    <w:p w:rsidR="002A4472" w:rsidRPr="00CA7ABD" w:rsidRDefault="00C70F75" w:rsidP="00CA7ABD">
      <w:pPr>
        <w:spacing w:after="0" w:line="240" w:lineRule="auto"/>
        <w:jc w:val="both"/>
        <w:rPr>
          <w:rFonts w:cstheme="minorHAnsi"/>
          <w:b/>
          <w:sz w:val="28"/>
          <w:szCs w:val="28"/>
        </w:rPr>
      </w:pPr>
      <w:r w:rsidRPr="00CA7ABD">
        <w:rPr>
          <w:rFonts w:cstheme="minorHAnsi"/>
          <w:b/>
          <w:sz w:val="28"/>
          <w:szCs w:val="28"/>
        </w:rPr>
        <w:t>Purpose</w:t>
      </w:r>
    </w:p>
    <w:p w:rsidR="00173A44" w:rsidRPr="00CA7ABD" w:rsidRDefault="00C70F75" w:rsidP="00CA7ABD">
      <w:pPr>
        <w:pStyle w:val="BodyText"/>
        <w:tabs>
          <w:tab w:val="left" w:pos="720"/>
        </w:tabs>
        <w:jc w:val="both"/>
        <w:rPr>
          <w:rFonts w:asciiTheme="minorHAnsi" w:hAnsiTheme="minorHAnsi"/>
        </w:rPr>
      </w:pPr>
      <w:r w:rsidRPr="00CA7ABD">
        <w:rPr>
          <w:rFonts w:asciiTheme="minorHAnsi" w:hAnsiTheme="minorHAnsi"/>
        </w:rPr>
        <w:t xml:space="preserve">This </w:t>
      </w:r>
      <w:r w:rsidRPr="00CA7ABD">
        <w:rPr>
          <w:rFonts w:asciiTheme="minorHAnsi" w:hAnsiTheme="minorHAnsi" w:cs="Times New Roman"/>
        </w:rPr>
        <w:t xml:space="preserve">Discount Policy </w:t>
      </w:r>
      <w:r w:rsidRPr="00CA7ABD">
        <w:rPr>
          <w:rFonts w:asciiTheme="minorHAnsi" w:hAnsiTheme="minorHAnsi"/>
        </w:rPr>
        <w:t xml:space="preserve">(“Policy) provides the operational guidelines for additional discounts for patients not </w:t>
      </w:r>
      <w:r w:rsidRPr="00CA7ABD">
        <w:rPr>
          <w:rFonts w:asciiTheme="minorHAnsi" w:hAnsiTheme="minorHAnsi"/>
        </w:rPr>
        <w:t>eligible under the Financial Assistance Policy.</w:t>
      </w:r>
    </w:p>
    <w:p w:rsidR="005A21EE" w:rsidRPr="00CA7ABD" w:rsidRDefault="005A21EE" w:rsidP="00CA7ABD">
      <w:pPr>
        <w:pStyle w:val="NormalWeb"/>
        <w:spacing w:before="0" w:beforeAutospacing="0" w:after="0" w:afterAutospacing="0"/>
        <w:jc w:val="both"/>
        <w:rPr>
          <w:rFonts w:asciiTheme="minorHAnsi" w:hAnsiTheme="minorHAnsi" w:cstheme="minorHAnsi"/>
          <w:b/>
          <w:color w:val="000000"/>
          <w:sz w:val="28"/>
          <w:szCs w:val="28"/>
        </w:rPr>
      </w:pPr>
    </w:p>
    <w:p w:rsidR="00F5483E" w:rsidRPr="00CA7ABD" w:rsidRDefault="00C70F75" w:rsidP="00CA7ABD">
      <w:pPr>
        <w:pStyle w:val="NormalWeb"/>
        <w:spacing w:before="0" w:beforeAutospacing="0" w:after="0" w:afterAutospacing="0"/>
        <w:jc w:val="both"/>
        <w:rPr>
          <w:rFonts w:asciiTheme="minorHAnsi" w:hAnsiTheme="minorHAnsi" w:cstheme="minorHAnsi"/>
          <w:b/>
          <w:color w:val="000000"/>
          <w:sz w:val="28"/>
          <w:szCs w:val="28"/>
        </w:rPr>
      </w:pPr>
      <w:r w:rsidRPr="00CA7ABD">
        <w:rPr>
          <w:rFonts w:asciiTheme="minorHAnsi" w:hAnsiTheme="minorHAnsi" w:cstheme="minorHAnsi"/>
          <w:b/>
          <w:color w:val="000000"/>
          <w:sz w:val="28"/>
          <w:szCs w:val="28"/>
        </w:rPr>
        <w:t>Scope</w:t>
      </w:r>
    </w:p>
    <w:p w:rsidR="00173A44" w:rsidRPr="00CA7ABD" w:rsidRDefault="00C70F75" w:rsidP="00CA7ABD">
      <w:pPr>
        <w:pStyle w:val="NoSpacing"/>
        <w:jc w:val="both"/>
        <w:rPr>
          <w:rFonts w:cs="Times New Roman"/>
          <w:sz w:val="24"/>
          <w:szCs w:val="24"/>
        </w:rPr>
      </w:pPr>
      <w:r w:rsidRPr="00CA7ABD">
        <w:rPr>
          <w:rFonts w:cs="Times New Roman"/>
          <w:sz w:val="24"/>
          <w:szCs w:val="24"/>
        </w:rPr>
        <w:t xml:space="preserve">This Policy is </w:t>
      </w:r>
      <w:r w:rsidRPr="00CA7ABD">
        <w:rPr>
          <w:rFonts w:cs="Times New Roman"/>
          <w:sz w:val="24"/>
          <w:szCs w:val="24"/>
          <w:u w:val="single"/>
        </w:rPr>
        <w:t>not</w:t>
      </w:r>
      <w:r w:rsidRPr="00CA7ABD">
        <w:rPr>
          <w:rFonts w:cs="Times New Roman"/>
          <w:sz w:val="24"/>
          <w:szCs w:val="24"/>
        </w:rPr>
        <w:t xml:space="preserve"> for:</w:t>
      </w:r>
    </w:p>
    <w:p w:rsidR="00173A44" w:rsidRPr="00CA7ABD" w:rsidRDefault="00C70F75" w:rsidP="00CA7ABD">
      <w:pPr>
        <w:pStyle w:val="NoSpacing"/>
        <w:numPr>
          <w:ilvl w:val="0"/>
          <w:numId w:val="18"/>
        </w:numPr>
        <w:jc w:val="both"/>
        <w:rPr>
          <w:rFonts w:cs="Times New Roman"/>
          <w:sz w:val="24"/>
          <w:szCs w:val="24"/>
        </w:rPr>
      </w:pPr>
      <w:r w:rsidRPr="00CA7ABD">
        <w:rPr>
          <w:rFonts w:cs="Times New Roman"/>
          <w:sz w:val="24"/>
          <w:szCs w:val="24"/>
        </w:rPr>
        <w:t>Patients who are eligible pursuant to ECRMC’s Financial Assistance Policy.</w:t>
      </w:r>
    </w:p>
    <w:p w:rsidR="00173A44" w:rsidRPr="00CA7ABD" w:rsidRDefault="00C70F75" w:rsidP="00CA7ABD">
      <w:pPr>
        <w:pStyle w:val="BodyText"/>
        <w:numPr>
          <w:ilvl w:val="0"/>
          <w:numId w:val="18"/>
        </w:numPr>
        <w:jc w:val="both"/>
        <w:rPr>
          <w:rFonts w:asciiTheme="minorHAnsi" w:hAnsiTheme="minorHAnsi" w:cs="Times New Roman"/>
        </w:rPr>
      </w:pPr>
      <w:r w:rsidRPr="00CA7ABD">
        <w:rPr>
          <w:rFonts w:asciiTheme="minorHAnsi" w:hAnsiTheme="minorHAnsi"/>
        </w:rPr>
        <w:t xml:space="preserve">Patients with government benefits (including Medicare and Medicaid) to the extent that such </w:t>
      </w:r>
      <w:r w:rsidRPr="00CA7ABD">
        <w:rPr>
          <w:rFonts w:asciiTheme="minorHAnsi" w:hAnsiTheme="minorHAnsi"/>
        </w:rPr>
        <w:t>non-covered benefits have a direct or indirect relationship to services reimbursable by any government program.</w:t>
      </w:r>
    </w:p>
    <w:p w:rsidR="00173A44" w:rsidRPr="00CA7ABD" w:rsidRDefault="00173A44" w:rsidP="00CA7ABD">
      <w:pPr>
        <w:pStyle w:val="BodyText"/>
        <w:jc w:val="both"/>
        <w:rPr>
          <w:rFonts w:asciiTheme="minorHAnsi" w:hAnsiTheme="minorHAnsi" w:cs="Times New Roman"/>
        </w:rPr>
      </w:pPr>
    </w:p>
    <w:p w:rsidR="00173A44" w:rsidRPr="00CA7ABD" w:rsidRDefault="00C70F75" w:rsidP="00CA7ABD">
      <w:pPr>
        <w:pStyle w:val="NoSpacing"/>
        <w:jc w:val="both"/>
        <w:rPr>
          <w:rFonts w:cs="Times New Roman"/>
          <w:sz w:val="24"/>
          <w:szCs w:val="24"/>
        </w:rPr>
      </w:pPr>
      <w:r w:rsidRPr="00CA7ABD">
        <w:rPr>
          <w:rFonts w:cs="Times New Roman"/>
          <w:sz w:val="24"/>
          <w:szCs w:val="24"/>
        </w:rPr>
        <w:t>Discounts pursuant to this Policy are only available for medically necessary services provided under ECRMC’s general acute care hospital licens</w:t>
      </w:r>
      <w:r w:rsidRPr="00CA7ABD">
        <w:rPr>
          <w:rFonts w:cs="Times New Roman"/>
          <w:sz w:val="24"/>
          <w:szCs w:val="24"/>
        </w:rPr>
        <w:t>e.</w:t>
      </w:r>
    </w:p>
    <w:p w:rsidR="00173A44" w:rsidRPr="00CA7ABD" w:rsidRDefault="00173A44" w:rsidP="00CA7ABD">
      <w:pPr>
        <w:pStyle w:val="NoSpacing"/>
        <w:jc w:val="both"/>
        <w:rPr>
          <w:rFonts w:cs="Times New Roman"/>
          <w:sz w:val="24"/>
          <w:szCs w:val="24"/>
        </w:rPr>
      </w:pPr>
    </w:p>
    <w:p w:rsidR="00173A44" w:rsidRPr="00CA7ABD" w:rsidRDefault="00C70F75" w:rsidP="00CA7ABD">
      <w:pPr>
        <w:pStyle w:val="NoSpacing"/>
        <w:jc w:val="both"/>
        <w:rPr>
          <w:rFonts w:cs="Times New Roman"/>
          <w:sz w:val="24"/>
          <w:szCs w:val="24"/>
        </w:rPr>
      </w:pPr>
      <w:r w:rsidRPr="00CA7ABD">
        <w:rPr>
          <w:rFonts w:cs="Times New Roman"/>
          <w:sz w:val="24"/>
          <w:szCs w:val="24"/>
        </w:rPr>
        <w:t>The following services are excluded as ineligible for discounts under this Policy, except as required by law:</w:t>
      </w:r>
    </w:p>
    <w:p w:rsidR="00173A44" w:rsidRPr="00CA7ABD" w:rsidRDefault="00C70F75" w:rsidP="00CA7ABD">
      <w:pPr>
        <w:pStyle w:val="NoSpacing"/>
        <w:numPr>
          <w:ilvl w:val="0"/>
          <w:numId w:val="17"/>
        </w:numPr>
        <w:jc w:val="both"/>
        <w:rPr>
          <w:rFonts w:cs="Times New Roman"/>
          <w:sz w:val="24"/>
          <w:szCs w:val="24"/>
        </w:rPr>
      </w:pPr>
      <w:r w:rsidRPr="00CA7ABD">
        <w:rPr>
          <w:rFonts w:cs="Times New Roman"/>
          <w:sz w:val="24"/>
          <w:szCs w:val="24"/>
        </w:rPr>
        <w:t>Purchases from ECRMC’s retail operations, such as gift shops and cafeteria;</w:t>
      </w:r>
    </w:p>
    <w:p w:rsidR="00173A44" w:rsidRPr="00CA7ABD" w:rsidRDefault="00C70F75" w:rsidP="00CA7ABD">
      <w:pPr>
        <w:pStyle w:val="ListParagraph"/>
        <w:widowControl w:val="0"/>
        <w:numPr>
          <w:ilvl w:val="0"/>
          <w:numId w:val="17"/>
        </w:numPr>
        <w:autoSpaceDE w:val="0"/>
        <w:autoSpaceDN w:val="0"/>
        <w:spacing w:after="0" w:line="289" w:lineRule="exact"/>
        <w:contextualSpacing w:val="0"/>
        <w:jc w:val="both"/>
        <w:rPr>
          <w:rFonts w:cs="Times New Roman"/>
          <w:sz w:val="24"/>
          <w:szCs w:val="24"/>
        </w:rPr>
      </w:pPr>
      <w:r w:rsidRPr="00CA7ABD">
        <w:rPr>
          <w:rFonts w:cs="Times New Roman"/>
          <w:sz w:val="24"/>
          <w:szCs w:val="24"/>
        </w:rPr>
        <w:t>Physician professional services that are not billed by ECRMC;</w:t>
      </w:r>
    </w:p>
    <w:p w:rsidR="00173A44" w:rsidRPr="00CA7ABD" w:rsidRDefault="00C70F75" w:rsidP="00CA7ABD">
      <w:pPr>
        <w:pStyle w:val="NormalWeb"/>
        <w:spacing w:before="0" w:beforeAutospacing="0" w:after="0" w:afterAutospacing="0"/>
        <w:jc w:val="both"/>
        <w:rPr>
          <w:rFonts w:asciiTheme="minorHAnsi" w:eastAsiaTheme="minorHAnsi" w:hAnsiTheme="minorHAnsi"/>
        </w:rPr>
      </w:pPr>
      <w:r w:rsidRPr="00CA7ABD">
        <w:rPr>
          <w:rFonts w:asciiTheme="minorHAnsi" w:eastAsiaTheme="minorHAnsi" w:hAnsiTheme="minorHAnsi"/>
        </w:rPr>
        <w:t>Serv</w:t>
      </w:r>
      <w:r w:rsidRPr="00CA7ABD">
        <w:rPr>
          <w:rFonts w:asciiTheme="minorHAnsi" w:eastAsiaTheme="minorHAnsi" w:hAnsiTheme="minorHAnsi"/>
        </w:rPr>
        <w:t>ices that are not licensed hospital services are not covered by this Policy</w:t>
      </w:r>
    </w:p>
    <w:p w:rsidR="00F5483E" w:rsidRPr="00CA7ABD" w:rsidRDefault="00F5483E" w:rsidP="00CA7ABD">
      <w:pPr>
        <w:pStyle w:val="NormalWeb"/>
        <w:spacing w:before="0" w:beforeAutospacing="0" w:after="0" w:afterAutospacing="0"/>
        <w:jc w:val="both"/>
        <w:rPr>
          <w:rFonts w:asciiTheme="minorHAnsi" w:hAnsiTheme="minorHAnsi" w:cstheme="minorHAnsi"/>
          <w:color w:val="000000"/>
        </w:rPr>
      </w:pPr>
    </w:p>
    <w:p w:rsidR="00E30723" w:rsidRPr="00CA7ABD" w:rsidRDefault="00C70F75" w:rsidP="00CA7ABD">
      <w:pPr>
        <w:spacing w:after="0" w:line="240" w:lineRule="auto"/>
        <w:jc w:val="both"/>
        <w:rPr>
          <w:b/>
          <w:sz w:val="28"/>
          <w:szCs w:val="28"/>
        </w:rPr>
      </w:pPr>
      <w:r w:rsidRPr="00CA7ABD">
        <w:rPr>
          <w:b/>
          <w:sz w:val="28"/>
          <w:szCs w:val="28"/>
        </w:rPr>
        <w:t>Responsibilities</w:t>
      </w:r>
    </w:p>
    <w:tbl>
      <w:tblPr>
        <w:tblStyle w:val="TableGrid1"/>
        <w:tblW w:w="0" w:type="auto"/>
        <w:tblInd w:w="86" w:type="dxa"/>
        <w:tblLook w:val="04A0" w:firstRow="1" w:lastRow="0" w:firstColumn="1" w:lastColumn="0" w:noHBand="0" w:noVBand="1"/>
      </w:tblPr>
      <w:tblGrid>
        <w:gridCol w:w="3058"/>
        <w:gridCol w:w="6206"/>
      </w:tblGrid>
      <w:tr w:rsidR="001B30CD"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2A4472" w:rsidRPr="00CA7ABD" w:rsidRDefault="00C70F75" w:rsidP="00CA7ABD">
            <w:pPr>
              <w:jc w:val="both"/>
              <w:rPr>
                <w:rFonts w:cs="Arial"/>
                <w:b/>
                <w:sz w:val="24"/>
                <w:szCs w:val="24"/>
              </w:rPr>
            </w:pPr>
            <w:r w:rsidRPr="00CA7ABD">
              <w:rPr>
                <w:rFonts w:cs="Arial"/>
                <w:b/>
                <w:sz w:val="24"/>
                <w:szCs w:val="24"/>
              </w:rPr>
              <w:t>Person/Title</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2A4472" w:rsidRPr="00CA7ABD" w:rsidRDefault="00C70F75" w:rsidP="00CA7ABD">
            <w:pPr>
              <w:jc w:val="both"/>
              <w:rPr>
                <w:rFonts w:cs="Arial"/>
                <w:b/>
                <w:sz w:val="24"/>
                <w:szCs w:val="24"/>
              </w:rPr>
            </w:pPr>
            <w:r w:rsidRPr="00CA7ABD">
              <w:rPr>
                <w:rFonts w:cs="Arial"/>
                <w:b/>
                <w:sz w:val="24"/>
                <w:szCs w:val="24"/>
              </w:rPr>
              <w:t>Responsibilities</w:t>
            </w:r>
          </w:p>
        </w:tc>
      </w:tr>
      <w:tr w:rsidR="001B30CD"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CA7ABD" w:rsidRDefault="002A4472" w:rsidP="00CA7ABD">
            <w:pPr>
              <w:jc w:val="both"/>
              <w:rPr>
                <w:rFonts w:cs="Arial"/>
                <w:b/>
                <w:sz w:val="24"/>
                <w:szCs w:val="24"/>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CA7ABD" w:rsidRDefault="002A4472" w:rsidP="00CA7ABD">
            <w:pPr>
              <w:jc w:val="both"/>
              <w:rPr>
                <w:sz w:val="24"/>
                <w:szCs w:val="24"/>
                <w:lang w:val="en-US"/>
              </w:rPr>
            </w:pPr>
          </w:p>
        </w:tc>
      </w:tr>
      <w:tr w:rsidR="001B30CD" w:rsidTr="00DF23FA">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CA7ABD" w:rsidRDefault="002A4472" w:rsidP="00CA7ABD">
            <w:pPr>
              <w:jc w:val="both"/>
              <w:rPr>
                <w:rFonts w:cstheme="minorHAnsi"/>
                <w:sz w:val="24"/>
                <w:szCs w:val="24"/>
                <w:lang w:val="en-US"/>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4472" w:rsidRPr="00CA7ABD" w:rsidRDefault="002A4472" w:rsidP="00CA7ABD">
            <w:pPr>
              <w:jc w:val="both"/>
              <w:rPr>
                <w:sz w:val="24"/>
                <w:szCs w:val="24"/>
                <w:lang w:val="en-US"/>
              </w:rPr>
            </w:pPr>
          </w:p>
        </w:tc>
      </w:tr>
      <w:tr w:rsidR="001B30CD"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472" w:rsidRPr="00CA7ABD" w:rsidRDefault="002A4472" w:rsidP="00CA7ABD">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4472" w:rsidRPr="00CA7ABD" w:rsidRDefault="002A4472" w:rsidP="00CA7ABD">
            <w:pPr>
              <w:contextualSpacing/>
              <w:jc w:val="both"/>
              <w:rPr>
                <w:rFonts w:cstheme="minorHAnsi"/>
                <w:sz w:val="24"/>
                <w:szCs w:val="24"/>
              </w:rPr>
            </w:pPr>
          </w:p>
        </w:tc>
      </w:tr>
      <w:tr w:rsidR="001B30CD"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CA7ABD" w:rsidRDefault="00E30723" w:rsidP="00CA7ABD">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CA7ABD" w:rsidRDefault="00E30723" w:rsidP="00CA7ABD">
            <w:pPr>
              <w:contextualSpacing/>
              <w:jc w:val="both"/>
              <w:rPr>
                <w:rFonts w:cstheme="minorHAnsi"/>
                <w:sz w:val="24"/>
                <w:szCs w:val="24"/>
              </w:rPr>
            </w:pPr>
          </w:p>
        </w:tc>
      </w:tr>
      <w:tr w:rsidR="001B30CD" w:rsidTr="00E30723">
        <w:trPr>
          <w:trHeight w:val="332"/>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CA7ABD" w:rsidRDefault="00E30723" w:rsidP="00CA7ABD">
            <w:pPr>
              <w:pStyle w:val="NormalWeb"/>
              <w:spacing w:before="0" w:beforeAutospacing="0" w:after="0" w:afterAutospacing="0"/>
              <w:jc w:val="both"/>
              <w:rPr>
                <w:rFonts w:asciiTheme="minorHAnsi" w:hAnsiTheme="minorHAnsi" w:cstheme="minorHAnsi"/>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0723" w:rsidRPr="00CA7ABD" w:rsidRDefault="00E30723" w:rsidP="00CA7ABD">
            <w:pPr>
              <w:contextualSpacing/>
              <w:jc w:val="both"/>
              <w:rPr>
                <w:rFonts w:cstheme="minorHAnsi"/>
                <w:sz w:val="24"/>
                <w:szCs w:val="24"/>
              </w:rPr>
            </w:pPr>
          </w:p>
        </w:tc>
      </w:tr>
    </w:tbl>
    <w:p w:rsidR="009D657B" w:rsidRPr="00CA7ABD" w:rsidRDefault="009D657B" w:rsidP="00CA7ABD">
      <w:pPr>
        <w:spacing w:after="0"/>
        <w:jc w:val="both"/>
        <w:rPr>
          <w:rFonts w:eastAsia="Times New Roman" w:cs="Times New Roman"/>
          <w:color w:val="0000FF"/>
          <w:sz w:val="24"/>
          <w:szCs w:val="24"/>
          <w:u w:val="single"/>
        </w:rPr>
      </w:pPr>
    </w:p>
    <w:p w:rsidR="00F5483E" w:rsidRPr="00CA7ABD" w:rsidRDefault="00C70F75" w:rsidP="00CA7ABD">
      <w:pPr>
        <w:pStyle w:val="NormalWeb"/>
        <w:spacing w:before="0" w:beforeAutospacing="0" w:after="0" w:afterAutospacing="0"/>
        <w:jc w:val="both"/>
        <w:rPr>
          <w:rFonts w:asciiTheme="minorHAnsi" w:hAnsiTheme="minorHAnsi" w:cstheme="minorHAnsi"/>
          <w:b/>
          <w:color w:val="000000"/>
        </w:rPr>
      </w:pPr>
      <w:r w:rsidRPr="00CA7ABD">
        <w:rPr>
          <w:rFonts w:asciiTheme="minorHAnsi" w:hAnsiTheme="minorHAnsi" w:cstheme="minorHAnsi"/>
          <w:b/>
          <w:color w:val="000000"/>
        </w:rPr>
        <w:t>Procedure/Plan</w:t>
      </w:r>
    </w:p>
    <w:p w:rsidR="00CA7ABD" w:rsidRPr="00CA7ABD" w:rsidRDefault="00C70F75" w:rsidP="00CA7ABD">
      <w:pPr>
        <w:pStyle w:val="Heading1"/>
        <w:jc w:val="both"/>
        <w:rPr>
          <w:rFonts w:asciiTheme="minorHAnsi" w:hAnsiTheme="minorHAnsi" w:cs="Times New Roman"/>
          <w:sz w:val="24"/>
          <w:szCs w:val="24"/>
        </w:rPr>
      </w:pPr>
      <w:r w:rsidRPr="00CA7ABD">
        <w:rPr>
          <w:rFonts w:asciiTheme="minorHAnsi" w:hAnsiTheme="minorHAnsi" w:cs="Times New Roman"/>
          <w:sz w:val="24"/>
          <w:szCs w:val="24"/>
        </w:rPr>
        <w:t>Self-Pay Patient Discounts</w:t>
      </w:r>
    </w:p>
    <w:p w:rsidR="00CA7ABD" w:rsidRPr="00CA7ABD" w:rsidRDefault="00C70F75" w:rsidP="00CA7ABD">
      <w:pPr>
        <w:pStyle w:val="Heading2"/>
        <w:jc w:val="both"/>
        <w:rPr>
          <w:rFonts w:asciiTheme="minorHAnsi" w:hAnsiTheme="minorHAnsi" w:cs="Times New Roman"/>
        </w:rPr>
      </w:pPr>
      <w:r w:rsidRPr="00CA7ABD">
        <w:rPr>
          <w:rFonts w:asciiTheme="minorHAnsi" w:hAnsiTheme="minorHAnsi" w:cs="Times New Roman"/>
        </w:rPr>
        <w:lastRenderedPageBreak/>
        <w:t>Deposit Requirements of Certain Self-Pay Patients</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cs="Times New Roman"/>
        </w:rPr>
      </w:pPr>
      <w:r w:rsidRPr="00CA7ABD">
        <w:rPr>
          <w:rFonts w:asciiTheme="minorHAnsi" w:hAnsiTheme="minorHAnsi" w:cs="Times New Roman"/>
        </w:rPr>
        <w:t>All Self-Pay Patients not eligible for the ECRMC Financial Assistance Program must remit prior to the provision of scheduled, non-emergent services a deposit of thirty percent (30%) of the total amount of the estimated charges to be incurred during the enc</w:t>
      </w:r>
      <w:r w:rsidRPr="00CA7ABD">
        <w:rPr>
          <w:rFonts w:asciiTheme="minorHAnsi" w:hAnsiTheme="minorHAnsi" w:cs="Times New Roman"/>
        </w:rPr>
        <w:t>ounter.</w:t>
      </w:r>
    </w:p>
    <w:p w:rsidR="00CA7ABD" w:rsidRPr="00CA7ABD" w:rsidRDefault="00CA7ABD" w:rsidP="00CA7ABD">
      <w:pPr>
        <w:pStyle w:val="BodyText"/>
        <w:tabs>
          <w:tab w:val="left" w:pos="180"/>
          <w:tab w:val="left" w:pos="841"/>
        </w:tabs>
        <w:contextualSpacing/>
        <w:jc w:val="both"/>
        <w:rPr>
          <w:rFonts w:asciiTheme="minorHAnsi" w:hAnsiTheme="minorHAnsi" w:cs="Times New Roman"/>
        </w:rPr>
      </w:pPr>
    </w:p>
    <w:p w:rsidR="00CA7ABD" w:rsidRPr="00CA7ABD" w:rsidRDefault="00C70F75" w:rsidP="00CA7ABD">
      <w:pPr>
        <w:pStyle w:val="Heading2"/>
        <w:jc w:val="both"/>
        <w:rPr>
          <w:rFonts w:asciiTheme="minorHAnsi" w:hAnsiTheme="minorHAnsi" w:cs="Times New Roman"/>
        </w:rPr>
      </w:pPr>
      <w:r w:rsidRPr="00CA7ABD">
        <w:rPr>
          <w:rFonts w:asciiTheme="minorHAnsi" w:hAnsiTheme="minorHAnsi" w:cs="Times New Roman"/>
        </w:rPr>
        <w:t>Prompt Pay Discount for Certain Self-Pay Patients</w:t>
      </w:r>
    </w:p>
    <w:p w:rsidR="00CA7ABD" w:rsidRPr="00CA7ABD" w:rsidRDefault="00CA7ABD" w:rsidP="00CA7ABD">
      <w:pPr>
        <w:pStyle w:val="BodyText"/>
        <w:tabs>
          <w:tab w:val="left" w:pos="180"/>
          <w:tab w:val="left" w:pos="841"/>
        </w:tabs>
        <w:contextualSpacing/>
        <w:jc w:val="both"/>
        <w:rPr>
          <w:rFonts w:asciiTheme="minorHAnsi" w:hAnsiTheme="minorHAnsi" w:cs="Times New Roman"/>
        </w:rPr>
      </w:pPr>
    </w:p>
    <w:p w:rsidR="00CA7ABD" w:rsidRPr="00CA7ABD" w:rsidRDefault="00C70F75" w:rsidP="00CA7ABD">
      <w:pPr>
        <w:pStyle w:val="BodyText"/>
        <w:jc w:val="both"/>
        <w:rPr>
          <w:rFonts w:asciiTheme="minorHAnsi" w:hAnsiTheme="minorHAnsi" w:cs="Times New Roman"/>
        </w:rPr>
      </w:pPr>
      <w:r w:rsidRPr="00CA7ABD">
        <w:rPr>
          <w:rFonts w:asciiTheme="minorHAnsi" w:hAnsiTheme="minorHAnsi" w:cs="Times New Roman"/>
        </w:rPr>
        <w:t>A Self-Pay Patient who is not eligible for Financial Assistance shall be provided a prompt pay discount. The prompt payment discount is equivalent to a thirty percent (30%) discount off of charges</w:t>
      </w:r>
      <w:r w:rsidRPr="00CA7ABD">
        <w:rPr>
          <w:rFonts w:asciiTheme="minorHAnsi" w:hAnsiTheme="minorHAnsi" w:cs="Times New Roman"/>
        </w:rPr>
        <w:t>.</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cs="Times New Roman"/>
        </w:rPr>
      </w:pPr>
      <w:r w:rsidRPr="00CA7ABD">
        <w:rPr>
          <w:rFonts w:asciiTheme="minorHAnsi" w:hAnsiTheme="minorHAnsi" w:cs="Times New Roman"/>
        </w:rPr>
        <w:t>A patient who directs ECRMC to not share health information to available commercial/private third-party insurance, e.g., who directs ECRMC to not submit a claim to such available third-party insurance, may receive a prompt pay discount after executing a</w:t>
      </w:r>
      <w:r w:rsidRPr="00CA7ABD">
        <w:rPr>
          <w:rFonts w:asciiTheme="minorHAnsi" w:hAnsiTheme="minorHAnsi" w:cs="Times New Roman"/>
        </w:rPr>
        <w:t xml:space="preserve">n Acknowledgment of Self-Pay Status form or another form of similar effect. </w:t>
      </w:r>
    </w:p>
    <w:p w:rsidR="00CA7ABD" w:rsidRPr="00CA7ABD" w:rsidRDefault="00CA7ABD" w:rsidP="00CA7ABD">
      <w:pPr>
        <w:pStyle w:val="BodyText"/>
        <w:jc w:val="both"/>
        <w:rPr>
          <w:rFonts w:asciiTheme="minorHAnsi" w:hAnsiTheme="minorHAnsi"/>
        </w:rPr>
      </w:pPr>
    </w:p>
    <w:p w:rsidR="00CA7ABD" w:rsidRPr="00CA7ABD" w:rsidRDefault="00C70F75" w:rsidP="00CA7ABD">
      <w:pPr>
        <w:pStyle w:val="BodyText"/>
        <w:jc w:val="both"/>
        <w:rPr>
          <w:rFonts w:asciiTheme="minorHAnsi" w:hAnsiTheme="minorHAnsi"/>
        </w:rPr>
      </w:pPr>
      <w:r w:rsidRPr="00CA7ABD">
        <w:rPr>
          <w:rFonts w:asciiTheme="minorHAnsi" w:hAnsiTheme="minorHAnsi"/>
        </w:rPr>
        <w:t>The amount written off of the patient account because of the prompt pay discount may not be classified as bad debt.</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Heading2"/>
        <w:jc w:val="both"/>
        <w:rPr>
          <w:rFonts w:asciiTheme="minorHAnsi" w:hAnsiTheme="minorHAnsi" w:cs="Times New Roman"/>
        </w:rPr>
      </w:pPr>
      <w:r w:rsidRPr="00CA7ABD">
        <w:rPr>
          <w:rFonts w:asciiTheme="minorHAnsi" w:hAnsiTheme="minorHAnsi" w:cs="Times New Roman"/>
        </w:rPr>
        <w:t>Eligibility for Prompt Pay Discount</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cs="Times New Roman"/>
        </w:rPr>
      </w:pPr>
      <w:r w:rsidRPr="00CA7ABD">
        <w:rPr>
          <w:rFonts w:asciiTheme="minorHAnsi" w:hAnsiTheme="minorHAnsi" w:cs="Times New Roman"/>
        </w:rPr>
        <w:t xml:space="preserve">To qualify for a prompt </w:t>
      </w:r>
      <w:r w:rsidRPr="00CA7ABD">
        <w:rPr>
          <w:rFonts w:asciiTheme="minorHAnsi" w:hAnsiTheme="minorHAnsi" w:cs="Times New Roman"/>
        </w:rPr>
        <w:t>pay discount, Self-Pay Patients must submit payment in full within thirty (30) days of the date the bill is submitted to the patient.</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Heading2"/>
        <w:jc w:val="both"/>
        <w:rPr>
          <w:rFonts w:asciiTheme="minorHAnsi" w:hAnsiTheme="minorHAnsi" w:cs="Times New Roman"/>
        </w:rPr>
      </w:pPr>
      <w:r w:rsidRPr="00CA7ABD">
        <w:rPr>
          <w:rFonts w:asciiTheme="minorHAnsi" w:hAnsiTheme="minorHAnsi" w:cs="Times New Roman"/>
        </w:rPr>
        <w:t>Changes in Insurance Status</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rPr>
      </w:pPr>
      <w:r w:rsidRPr="00CA7ABD">
        <w:rPr>
          <w:rFonts w:asciiTheme="minorHAnsi" w:hAnsiTheme="minorHAnsi"/>
        </w:rPr>
        <w:t>The eligibility for the prompt payment discount shall be based on the patient’s insured stat</w:t>
      </w:r>
      <w:r w:rsidRPr="00CA7ABD">
        <w:rPr>
          <w:rFonts w:asciiTheme="minorHAnsi" w:hAnsiTheme="minorHAnsi"/>
        </w:rPr>
        <w:t>us at the time services are rendered and shall give consideration to any retroactive denial or granting of insurance. That is, if the patient is believed to be insured at the time services are rendered but is subsequently found to have been uninsured at th</w:t>
      </w:r>
      <w:r w:rsidRPr="00CA7ABD">
        <w:rPr>
          <w:rFonts w:asciiTheme="minorHAnsi" w:hAnsiTheme="minorHAnsi"/>
        </w:rPr>
        <w:t>at time, then the patient may be eligible for a prompt pay discount. Similarly, if the patient is believed to be uninsured at the time services are rendered but is subsequently found to have been insured at that time, then the patient is not eligible for a</w:t>
      </w:r>
      <w:r w:rsidRPr="00CA7ABD">
        <w:rPr>
          <w:rFonts w:asciiTheme="minorHAnsi" w:hAnsiTheme="minorHAnsi"/>
        </w:rPr>
        <w:t xml:space="preserve"> prompt pay discount. A discount will be reversed in these situations.</w:t>
      </w:r>
    </w:p>
    <w:p w:rsidR="00CA7ABD" w:rsidRPr="00CA7ABD" w:rsidRDefault="00CA7ABD" w:rsidP="00CA7ABD">
      <w:pPr>
        <w:pStyle w:val="BodyText"/>
        <w:jc w:val="both"/>
        <w:rPr>
          <w:rFonts w:asciiTheme="minorHAnsi" w:hAnsiTheme="minorHAnsi"/>
        </w:rPr>
      </w:pPr>
    </w:p>
    <w:p w:rsidR="00CA7ABD" w:rsidRPr="00CA7ABD" w:rsidRDefault="00C70F75" w:rsidP="00CA7ABD">
      <w:pPr>
        <w:pStyle w:val="BodyText"/>
        <w:jc w:val="both"/>
        <w:rPr>
          <w:rFonts w:asciiTheme="minorHAnsi" w:hAnsiTheme="minorHAnsi"/>
        </w:rPr>
      </w:pPr>
      <w:r w:rsidRPr="00CA7ABD">
        <w:rPr>
          <w:rFonts w:asciiTheme="minorHAnsi" w:hAnsiTheme="minorHAnsi"/>
        </w:rPr>
        <w:t>Patients who decline to disclose his/her/their insurance status will be provided a discount until the hospital can establish whether the patient does have coverage.</w:t>
      </w:r>
    </w:p>
    <w:p w:rsidR="00CA7ABD" w:rsidRPr="00CA7ABD" w:rsidRDefault="00CA7ABD" w:rsidP="00CA7ABD">
      <w:pPr>
        <w:pStyle w:val="BodyText"/>
        <w:jc w:val="both"/>
        <w:rPr>
          <w:rFonts w:asciiTheme="minorHAnsi" w:hAnsiTheme="minorHAnsi"/>
        </w:rPr>
      </w:pPr>
    </w:p>
    <w:p w:rsidR="00CA7ABD" w:rsidRPr="00CA7ABD" w:rsidRDefault="00C70F75" w:rsidP="00CA7ABD">
      <w:pPr>
        <w:pStyle w:val="Heading1"/>
        <w:jc w:val="both"/>
        <w:rPr>
          <w:rFonts w:asciiTheme="minorHAnsi" w:hAnsiTheme="minorHAnsi" w:cs="Times New Roman"/>
          <w:sz w:val="24"/>
          <w:szCs w:val="24"/>
        </w:rPr>
      </w:pPr>
      <w:r w:rsidRPr="00CA7ABD">
        <w:rPr>
          <w:rFonts w:asciiTheme="minorHAnsi" w:hAnsiTheme="minorHAnsi" w:cs="Times New Roman"/>
          <w:sz w:val="24"/>
          <w:szCs w:val="24"/>
        </w:rPr>
        <w:t>Obstetric Patients</w:t>
      </w:r>
      <w:r w:rsidRPr="00CA7ABD">
        <w:rPr>
          <w:rFonts w:asciiTheme="minorHAnsi" w:hAnsiTheme="minorHAnsi" w:cs="Times New Roman"/>
          <w:sz w:val="24"/>
          <w:szCs w:val="24"/>
        </w:rPr>
        <w:t xml:space="preserve"> Cash Price for Eligible Patients</w:t>
      </w:r>
    </w:p>
    <w:p w:rsidR="00CA7ABD" w:rsidRPr="00CA7ABD" w:rsidRDefault="00CA7ABD" w:rsidP="00CA7ABD">
      <w:pPr>
        <w:pStyle w:val="BodyText"/>
        <w:jc w:val="both"/>
        <w:rPr>
          <w:rFonts w:asciiTheme="minorHAnsi" w:hAnsiTheme="minorHAnsi"/>
        </w:rPr>
      </w:pPr>
    </w:p>
    <w:p w:rsidR="00CA7ABD" w:rsidRPr="00CA7ABD" w:rsidRDefault="00C70F75" w:rsidP="00CA7ABD">
      <w:pPr>
        <w:pStyle w:val="BodyText"/>
        <w:jc w:val="both"/>
        <w:rPr>
          <w:rFonts w:asciiTheme="minorHAnsi" w:hAnsiTheme="minorHAnsi" w:cs="Times New Roman"/>
        </w:rPr>
      </w:pPr>
      <w:r w:rsidRPr="00CA7ABD">
        <w:rPr>
          <w:rFonts w:asciiTheme="minorHAnsi" w:hAnsiTheme="minorHAnsi" w:cs="Times New Roman"/>
        </w:rPr>
        <w:t xml:space="preserve">For all self-pay obstetric patients at the time of pre-admission or admission for walk-in patients, </w:t>
      </w:r>
      <w:r w:rsidRPr="00CA7ABD">
        <w:rPr>
          <w:rFonts w:asciiTheme="minorHAnsi" w:hAnsiTheme="minorHAnsi"/>
        </w:rPr>
        <w:lastRenderedPageBreak/>
        <w:t xml:space="preserve">ECRMC may choose to cap a </w:t>
      </w:r>
      <w:r w:rsidRPr="00CA7ABD">
        <w:rPr>
          <w:rFonts w:asciiTheme="minorHAnsi" w:hAnsiTheme="minorHAnsi" w:cs="Times New Roman"/>
        </w:rPr>
        <w:t>patient’s liability to the average Medi-Cal reimbursement for two-day vaginal deliveries and th</w:t>
      </w:r>
      <w:r w:rsidRPr="00CA7ABD">
        <w:rPr>
          <w:rFonts w:asciiTheme="minorHAnsi" w:hAnsiTheme="minorHAnsi" w:cs="Times New Roman"/>
        </w:rPr>
        <w:t>ree-day Cesarean Section deliveries, provided there are no complications with the delivery or the baby. Additional fees apply to patients that involve an extended stay, NICU babies, twins, tubal ligations, and any other services outside the delivery of the</w:t>
      </w:r>
      <w:r w:rsidRPr="00CA7ABD">
        <w:rPr>
          <w:rFonts w:asciiTheme="minorHAnsi" w:hAnsiTheme="minorHAnsi" w:cs="Times New Roman"/>
        </w:rPr>
        <w:t xml:space="preserve"> baby.</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cs="Times New Roman"/>
        </w:rPr>
      </w:pPr>
      <w:r w:rsidRPr="00CA7ABD">
        <w:rPr>
          <w:rFonts w:asciiTheme="minorHAnsi" w:hAnsiTheme="minorHAnsi" w:cs="Times New Roman"/>
        </w:rPr>
        <w:t>To be eligible for this cap, a $500 deposit must be provided</w:t>
      </w:r>
      <w:r w:rsidRPr="00CA7ABD">
        <w:rPr>
          <w:rFonts w:asciiTheme="minorHAnsi" w:hAnsiTheme="minorHAnsi" w:cs="Times New Roman"/>
        </w:rPr>
        <w:t xml:space="preserve"> at the time of registration and full payment must be made within 30 days of the date the bill is submitted to the patient. A deposit will not be required if the patient is in active labor.</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cs="Times New Roman"/>
        </w:rPr>
      </w:pPr>
      <w:r w:rsidRPr="00CA7ABD">
        <w:rPr>
          <w:rFonts w:asciiTheme="minorHAnsi" w:hAnsiTheme="minorHAnsi" w:cs="Times New Roman"/>
        </w:rPr>
        <w:t>All walk-in patients will be first referred to the Financial Coun</w:t>
      </w:r>
      <w:r w:rsidRPr="00CA7ABD">
        <w:rPr>
          <w:rFonts w:asciiTheme="minorHAnsi" w:hAnsiTheme="minorHAnsi" w:cs="Times New Roman"/>
        </w:rPr>
        <w:t>selor unless the patient has either pre-registered or has a pregnancy that is over twenty weeks.</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rPr>
      </w:pPr>
      <w:r w:rsidRPr="00CA7ABD">
        <w:rPr>
          <w:rFonts w:asciiTheme="minorHAnsi" w:hAnsiTheme="minorHAnsi"/>
        </w:rPr>
        <w:t>This cap cannot be applied in conjunction with Financial Assistance, or any discounts described in this Policy.</w:t>
      </w:r>
    </w:p>
    <w:p w:rsidR="00CA7ABD" w:rsidRPr="00CA7ABD" w:rsidRDefault="00CA7ABD" w:rsidP="00CA7ABD">
      <w:pPr>
        <w:pStyle w:val="BodyText"/>
        <w:jc w:val="both"/>
        <w:rPr>
          <w:rFonts w:asciiTheme="minorHAnsi" w:hAnsiTheme="minorHAnsi" w:cs="Times New Roman"/>
        </w:rPr>
      </w:pPr>
    </w:p>
    <w:p w:rsidR="00CA7ABD" w:rsidRPr="00CA7ABD" w:rsidRDefault="00C70F75" w:rsidP="00CA7ABD">
      <w:pPr>
        <w:pStyle w:val="BodyText"/>
        <w:jc w:val="both"/>
        <w:rPr>
          <w:rFonts w:asciiTheme="minorHAnsi" w:hAnsiTheme="minorHAnsi"/>
        </w:rPr>
      </w:pPr>
      <w:r w:rsidRPr="00CA7ABD">
        <w:rPr>
          <w:rFonts w:asciiTheme="minorHAnsi" w:hAnsiTheme="minorHAnsi"/>
        </w:rPr>
        <w:t>The eligibility for the cap shall be based on</w:t>
      </w:r>
      <w:r w:rsidRPr="00CA7ABD">
        <w:rPr>
          <w:rFonts w:asciiTheme="minorHAnsi" w:hAnsiTheme="minorHAnsi"/>
        </w:rPr>
        <w:t xml:space="preserve"> the patient’s insured status at the time services are rendered and shall give consideration to any retroactive denial or granting of insurance. That is, if the patient is believed to be insured at the time services are rendered but is subsequently found t</w:t>
      </w:r>
      <w:r w:rsidRPr="00CA7ABD">
        <w:rPr>
          <w:rFonts w:asciiTheme="minorHAnsi" w:hAnsiTheme="minorHAnsi"/>
        </w:rPr>
        <w:t>o have been uninsured at that time, then the patient may be eligible for the cap. Similarly, if the patient is believed to be uninsured at the time services are rendered but is subsequently found to have been insured at that time, then the patient is not e</w:t>
      </w:r>
      <w:r w:rsidRPr="00CA7ABD">
        <w:rPr>
          <w:rFonts w:asciiTheme="minorHAnsi" w:hAnsiTheme="minorHAnsi"/>
        </w:rPr>
        <w:t>ligible for the cap. The cap will be reversed in these situations.</w:t>
      </w:r>
    </w:p>
    <w:p w:rsidR="00CA7ABD" w:rsidRPr="00CA7ABD" w:rsidRDefault="00CA7ABD" w:rsidP="00CA7ABD">
      <w:pPr>
        <w:pStyle w:val="BodyText"/>
        <w:jc w:val="both"/>
        <w:rPr>
          <w:rFonts w:asciiTheme="minorHAnsi" w:hAnsiTheme="minorHAnsi"/>
        </w:rPr>
      </w:pPr>
    </w:p>
    <w:p w:rsidR="00CA7ABD" w:rsidRPr="00CA7ABD" w:rsidRDefault="00C70F75" w:rsidP="00CA7ABD">
      <w:pPr>
        <w:pStyle w:val="BodyText"/>
        <w:jc w:val="both"/>
        <w:rPr>
          <w:rFonts w:asciiTheme="minorHAnsi" w:hAnsiTheme="minorHAnsi"/>
        </w:rPr>
      </w:pPr>
      <w:r w:rsidRPr="00CA7ABD">
        <w:rPr>
          <w:rFonts w:asciiTheme="minorHAnsi" w:hAnsiTheme="minorHAnsi"/>
        </w:rPr>
        <w:t>Patients who decline to disclose his/her/their insurance status will be provided the cap until the hospital can establish whether the patient does have coverage.</w:t>
      </w:r>
    </w:p>
    <w:p w:rsidR="005A21EE" w:rsidRDefault="005A21EE" w:rsidP="004C58EB">
      <w:pPr>
        <w:spacing w:after="0" w:line="240" w:lineRule="auto"/>
        <w:rPr>
          <w:b/>
          <w:sz w:val="28"/>
          <w:szCs w:val="28"/>
        </w:rPr>
      </w:pPr>
    </w:p>
    <w:p w:rsidR="00F5483E" w:rsidRPr="002A4472" w:rsidRDefault="00C70F75" w:rsidP="004C58EB">
      <w:pPr>
        <w:spacing w:after="0" w:line="240" w:lineRule="auto"/>
        <w:rPr>
          <w:b/>
          <w:sz w:val="28"/>
          <w:szCs w:val="28"/>
        </w:rPr>
      </w:pPr>
      <w:r>
        <w:rPr>
          <w:b/>
          <w:sz w:val="28"/>
          <w:szCs w:val="28"/>
        </w:rPr>
        <w:t>Definitions</w:t>
      </w:r>
    </w:p>
    <w:tbl>
      <w:tblPr>
        <w:tblStyle w:val="TableGrid1"/>
        <w:tblW w:w="0" w:type="auto"/>
        <w:tblInd w:w="86" w:type="dxa"/>
        <w:tblLook w:val="04A0" w:firstRow="1" w:lastRow="0" w:firstColumn="1" w:lastColumn="0" w:noHBand="0" w:noVBand="1"/>
      </w:tblPr>
      <w:tblGrid>
        <w:gridCol w:w="3058"/>
        <w:gridCol w:w="6206"/>
      </w:tblGrid>
      <w:tr w:rsidR="001B30CD"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5483E" w:rsidRPr="002A4472" w:rsidRDefault="00C70F75" w:rsidP="004C58EB">
            <w:pPr>
              <w:rPr>
                <w:rFonts w:ascii="Arial" w:hAnsi="Arial" w:cs="Arial"/>
                <w:b/>
                <w:sz w:val="24"/>
                <w:szCs w:val="24"/>
              </w:rPr>
            </w:pPr>
            <w:r>
              <w:rPr>
                <w:rFonts w:cs="Arial"/>
                <w:b/>
                <w:sz w:val="24"/>
                <w:szCs w:val="24"/>
              </w:rPr>
              <w:t>Term</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5" w:themeFillTint="33"/>
            <w:hideMark/>
          </w:tcPr>
          <w:p w:rsidR="00F5483E" w:rsidRPr="002A4472" w:rsidRDefault="00C70F75" w:rsidP="004C58EB">
            <w:pPr>
              <w:rPr>
                <w:rFonts w:cs="Arial"/>
                <w:b/>
                <w:sz w:val="24"/>
                <w:szCs w:val="24"/>
              </w:rPr>
            </w:pPr>
            <w:r>
              <w:rPr>
                <w:rFonts w:cs="Arial"/>
                <w:b/>
                <w:sz w:val="24"/>
                <w:szCs w:val="24"/>
              </w:rPr>
              <w:t xml:space="preserve">Definition </w:t>
            </w:r>
          </w:p>
        </w:tc>
      </w:tr>
      <w:tr w:rsidR="001B30CD"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2A4472" w:rsidRDefault="00F5483E" w:rsidP="004C58EB">
            <w:pPr>
              <w:rPr>
                <w:rFonts w:cs="Arial"/>
                <w:b/>
                <w:sz w:val="24"/>
                <w:szCs w:val="24"/>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2A4472" w:rsidRDefault="00F5483E" w:rsidP="004C58EB">
            <w:pPr>
              <w:rPr>
                <w:sz w:val="24"/>
                <w:szCs w:val="24"/>
                <w:lang w:val="en-US"/>
              </w:rPr>
            </w:pPr>
          </w:p>
        </w:tc>
      </w:tr>
      <w:tr w:rsidR="001B30CD" w:rsidTr="00996579">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F5483E" w:rsidRDefault="00F5483E" w:rsidP="004C58EB">
            <w:pPr>
              <w:rPr>
                <w:rFonts w:cstheme="minorHAnsi"/>
                <w:sz w:val="24"/>
                <w:szCs w:val="24"/>
                <w:lang w:val="en-US"/>
              </w:rPr>
            </w:pP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483E" w:rsidRPr="002A4472" w:rsidRDefault="00F5483E" w:rsidP="004C58EB">
            <w:pPr>
              <w:rPr>
                <w:sz w:val="24"/>
                <w:szCs w:val="24"/>
                <w:lang w:val="en-US"/>
              </w:rPr>
            </w:pPr>
          </w:p>
        </w:tc>
      </w:tr>
      <w:tr w:rsidR="001B30CD" w:rsidTr="00E30723">
        <w:trPr>
          <w:trHeight w:val="70"/>
        </w:trPr>
        <w:tc>
          <w:tcPr>
            <w:tcW w:w="30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83E" w:rsidRPr="00CA7ABD" w:rsidRDefault="00C70F75" w:rsidP="00CA7ABD">
            <w:pPr>
              <w:pStyle w:val="NormalWeb"/>
              <w:spacing w:before="0" w:beforeAutospacing="0" w:after="0" w:afterAutospacing="0"/>
              <w:jc w:val="both"/>
              <w:rPr>
                <w:rFonts w:asciiTheme="minorHAnsi" w:hAnsiTheme="minorHAnsi" w:cstheme="minorHAnsi"/>
              </w:rPr>
            </w:pPr>
            <w:r w:rsidRPr="00CA7ABD">
              <w:rPr>
                <w:rFonts w:asciiTheme="minorHAnsi" w:hAnsiTheme="minorHAnsi" w:cstheme="minorHAnsi"/>
              </w:rPr>
              <w:t>Self-Pay Patient</w:t>
            </w:r>
          </w:p>
        </w:tc>
        <w:tc>
          <w:tcPr>
            <w:tcW w:w="6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483E" w:rsidRPr="00CA7ABD" w:rsidRDefault="00C70F75" w:rsidP="00CA7ABD">
            <w:pPr>
              <w:contextualSpacing/>
              <w:jc w:val="both"/>
              <w:rPr>
                <w:rFonts w:cstheme="minorHAnsi"/>
                <w:sz w:val="24"/>
                <w:szCs w:val="24"/>
              </w:rPr>
            </w:pPr>
            <w:r>
              <w:rPr>
                <w:rFonts w:cs="Times New Roman"/>
                <w:sz w:val="24"/>
                <w:szCs w:val="24"/>
              </w:rPr>
              <w:t>Is</w:t>
            </w:r>
            <w:r w:rsidR="00173A44" w:rsidRPr="00CA7ABD">
              <w:rPr>
                <w:rFonts w:cs="Times New Roman"/>
                <w:sz w:val="24"/>
                <w:szCs w:val="24"/>
              </w:rPr>
              <w:t xml:space="preserve"> a patient who does not have third-party coverage from a health insurer, health care service plan, Medicare, or Medicaid, and whose injury is not a compensable injury for purposes of workers’ compensation, automobile insurance, or other insurance as determined and documented by the hospital.</w:t>
            </w:r>
          </w:p>
        </w:tc>
      </w:tr>
    </w:tbl>
    <w:p w:rsidR="004C58EB" w:rsidRDefault="004C58EB" w:rsidP="00150031">
      <w:pPr>
        <w:spacing w:after="0" w:line="240" w:lineRule="auto"/>
        <w:rPr>
          <w:b/>
          <w:sz w:val="28"/>
          <w:szCs w:val="28"/>
        </w:rPr>
      </w:pPr>
    </w:p>
    <w:sectPr w:rsidR="004C58EB" w:rsidSect="009C6C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0F75">
      <w:pPr>
        <w:spacing w:after="0" w:line="240" w:lineRule="auto"/>
      </w:pPr>
      <w:r>
        <w:separator/>
      </w:r>
    </w:p>
  </w:endnote>
  <w:endnote w:type="continuationSeparator" w:id="0">
    <w:p w:rsidR="00000000" w:rsidRDefault="00C7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1B" w:rsidRPr="00AF375C" w:rsidRDefault="00C70F75" w:rsidP="0094191B">
    <w:pPr>
      <w:pStyle w:val="Footer"/>
      <w:jc w:val="right"/>
      <w:rPr>
        <w:rFonts w:ascii="Times New Roman" w:hAnsi="Times New Roman" w:cs="Times New Roman"/>
        <w:sz w:val="20"/>
      </w:rPr>
    </w:pP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DOCVARIABLE "Department(s)" \* MERGEFORMAT </w:instrText>
    </w:r>
    <w:r w:rsidRPr="00AF375C">
      <w:rPr>
        <w:rFonts w:ascii="Times New Roman" w:hAnsi="Times New Roman" w:cs="Times New Roman"/>
        <w:sz w:val="20"/>
      </w:rPr>
      <w:fldChar w:fldCharType="separate"/>
    </w:r>
    <w:r>
      <w:rPr>
        <w:rFonts w:ascii="Times New Roman" w:hAnsi="Times New Roman" w:cs="Times New Roman"/>
        <w:sz w:val="20"/>
      </w:rPr>
      <w:t>Patient Accounting (8530)</w:t>
    </w:r>
    <w:r w:rsidRPr="00AF375C">
      <w:rPr>
        <w:rFonts w:ascii="Times New Roman" w:hAnsi="Times New Roman" w:cs="Times New Roman"/>
        <w:sz w:val="20"/>
      </w:rPr>
      <w:fldChar w:fldCharType="end"/>
    </w:r>
  </w:p>
  <w:p w:rsidR="0094191B" w:rsidRPr="00AF375C" w:rsidRDefault="00C70F75" w:rsidP="0094191B">
    <w:pPr>
      <w:pStyle w:val="Footer"/>
      <w:jc w:val="right"/>
      <w:rPr>
        <w:rFonts w:ascii="Times New Roman" w:hAnsi="Times New Roman" w:cs="Times New Roman"/>
        <w:sz w:val="20"/>
      </w:rPr>
    </w:pP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DOCVARIABLE "Document Title" \* MERGEFORMAT </w:instrText>
    </w:r>
    <w:r w:rsidRPr="00AF375C">
      <w:rPr>
        <w:rFonts w:ascii="Times New Roman" w:hAnsi="Times New Roman" w:cs="Times New Roman"/>
        <w:sz w:val="20"/>
      </w:rPr>
      <w:fldChar w:fldCharType="separate"/>
    </w:r>
    <w:r>
      <w:rPr>
        <w:rFonts w:ascii="Times New Roman" w:hAnsi="Times New Roman" w:cs="Times New Roman"/>
        <w:sz w:val="20"/>
      </w:rPr>
      <w:t xml:space="preserve">Discount Policy </w:t>
    </w:r>
    <w:r w:rsidRPr="00AF375C">
      <w:rPr>
        <w:rFonts w:ascii="Times New Roman" w:hAnsi="Times New Roman" w:cs="Times New Roman"/>
        <w:sz w:val="20"/>
      </w:rPr>
      <w:fldChar w:fldCharType="end"/>
    </w:r>
  </w:p>
  <w:p w:rsidR="0094191B" w:rsidRPr="00AF375C" w:rsidRDefault="00C70F75" w:rsidP="0094191B">
    <w:pPr>
      <w:pStyle w:val="Footer"/>
      <w:jc w:val="right"/>
      <w:rPr>
        <w:rFonts w:ascii="Times New Roman" w:hAnsi="Times New Roman" w:cs="Times New Roman"/>
        <w:sz w:val="20"/>
      </w:rPr>
    </w:pPr>
    <w:r w:rsidRPr="00AF375C">
      <w:rPr>
        <w:rFonts w:ascii="Times New Roman" w:hAnsi="Times New Roman" w:cs="Times New Roman"/>
        <w:sz w:val="20"/>
      </w:rPr>
      <w:t xml:space="preserve">Page </w:t>
    </w: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PAGE </w:instrText>
    </w:r>
    <w:r w:rsidRPr="00AF375C">
      <w:rPr>
        <w:rFonts w:ascii="Times New Roman" w:hAnsi="Times New Roman" w:cs="Times New Roman"/>
        <w:sz w:val="20"/>
      </w:rPr>
      <w:fldChar w:fldCharType="separate"/>
    </w:r>
    <w:r>
      <w:rPr>
        <w:rFonts w:ascii="Times New Roman" w:hAnsi="Times New Roman" w:cs="Times New Roman"/>
        <w:noProof/>
        <w:sz w:val="20"/>
      </w:rPr>
      <w:t>3</w:t>
    </w:r>
    <w:r w:rsidRPr="00AF375C">
      <w:rPr>
        <w:rFonts w:ascii="Times New Roman" w:hAnsi="Times New Roman" w:cs="Times New Roman"/>
        <w:sz w:val="20"/>
      </w:rPr>
      <w:fldChar w:fldCharType="end"/>
    </w:r>
    <w:r w:rsidRPr="00AF375C">
      <w:rPr>
        <w:rFonts w:ascii="Times New Roman" w:hAnsi="Times New Roman" w:cs="Times New Roman"/>
        <w:sz w:val="20"/>
      </w:rPr>
      <w:t xml:space="preserve"> of </w:t>
    </w:r>
    <w:r w:rsidRPr="00AF375C">
      <w:rPr>
        <w:rFonts w:ascii="Times New Roman" w:hAnsi="Times New Roman" w:cs="Times New Roman"/>
        <w:sz w:val="20"/>
      </w:rPr>
      <w:fldChar w:fldCharType="begin"/>
    </w:r>
    <w:r w:rsidRPr="00AF375C">
      <w:rPr>
        <w:rFonts w:ascii="Times New Roman" w:hAnsi="Times New Roman" w:cs="Times New Roman"/>
        <w:sz w:val="20"/>
      </w:rPr>
      <w:instrText xml:space="preserve"> NUMPAGES </w:instrText>
    </w:r>
    <w:r w:rsidRPr="00AF375C">
      <w:rPr>
        <w:rFonts w:ascii="Times New Roman" w:hAnsi="Times New Roman" w:cs="Times New Roman"/>
        <w:sz w:val="20"/>
      </w:rPr>
      <w:fldChar w:fldCharType="separate"/>
    </w:r>
    <w:r>
      <w:rPr>
        <w:rFonts w:ascii="Times New Roman" w:hAnsi="Times New Roman" w:cs="Times New Roman"/>
        <w:noProof/>
        <w:sz w:val="20"/>
      </w:rPr>
      <w:t>3</w:t>
    </w:r>
    <w:r w:rsidRPr="00AF375C">
      <w:rPr>
        <w:rFonts w:ascii="Times New Roman" w:hAnsi="Times New Roman" w:cs="Times New Roman"/>
        <w:sz w:val="20"/>
      </w:rPr>
      <w:fldChar w:fldCharType="end"/>
    </w:r>
  </w:p>
  <w:p w:rsidR="0094191B" w:rsidRDefault="0094191B">
    <w:pPr>
      <w:pStyle w:val="Footer"/>
    </w:pPr>
  </w:p>
  <w:p w:rsidR="004E6770" w:rsidRDefault="004E677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70F75">
      <w:pPr>
        <w:spacing w:after="0" w:line="240" w:lineRule="auto"/>
      </w:pPr>
      <w:r>
        <w:separator/>
      </w:r>
    </w:p>
  </w:footnote>
  <w:footnote w:type="continuationSeparator" w:id="0">
    <w:p w:rsidR="00000000" w:rsidRDefault="00C7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CEE" w:rsidRDefault="00FA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DB8"/>
    <w:multiLevelType w:val="hybridMultilevel"/>
    <w:tmpl w:val="95FA34E4"/>
    <w:lvl w:ilvl="0" w:tplc="E7FA0358">
      <w:start w:val="1"/>
      <w:numFmt w:val="decimal"/>
      <w:lvlText w:val="%1."/>
      <w:lvlJc w:val="right"/>
      <w:pPr>
        <w:ind w:left="1080" w:hanging="720"/>
      </w:pPr>
      <w:rPr>
        <w:rFonts w:hint="default"/>
        <w:sz w:val="24"/>
        <w:szCs w:val="24"/>
      </w:rPr>
    </w:lvl>
    <w:lvl w:ilvl="1" w:tplc="82F2F106">
      <w:start w:val="1"/>
      <w:numFmt w:val="bullet"/>
      <w:lvlText w:val="o"/>
      <w:lvlJc w:val="left"/>
      <w:pPr>
        <w:ind w:left="1440" w:hanging="360"/>
      </w:pPr>
      <w:rPr>
        <w:rFonts w:ascii="Courier New" w:hAnsi="Courier New" w:cs="Courier New" w:hint="default"/>
      </w:rPr>
    </w:lvl>
    <w:lvl w:ilvl="2" w:tplc="1F9289A6">
      <w:start w:val="1"/>
      <w:numFmt w:val="bullet"/>
      <w:lvlText w:val=""/>
      <w:lvlJc w:val="left"/>
      <w:pPr>
        <w:ind w:left="2160" w:hanging="360"/>
      </w:pPr>
      <w:rPr>
        <w:rFonts w:ascii="Wingdings" w:hAnsi="Wingdings" w:hint="default"/>
      </w:rPr>
    </w:lvl>
    <w:lvl w:ilvl="3" w:tplc="1E8089F6">
      <w:start w:val="1"/>
      <w:numFmt w:val="bullet"/>
      <w:lvlText w:val=""/>
      <w:lvlJc w:val="left"/>
      <w:pPr>
        <w:ind w:left="2880" w:hanging="360"/>
      </w:pPr>
      <w:rPr>
        <w:rFonts w:ascii="Symbol" w:hAnsi="Symbol" w:hint="default"/>
      </w:rPr>
    </w:lvl>
    <w:lvl w:ilvl="4" w:tplc="48D69734">
      <w:start w:val="1"/>
      <w:numFmt w:val="bullet"/>
      <w:lvlText w:val="o"/>
      <w:lvlJc w:val="left"/>
      <w:pPr>
        <w:ind w:left="3600" w:hanging="360"/>
      </w:pPr>
      <w:rPr>
        <w:rFonts w:ascii="Courier New" w:hAnsi="Courier New" w:cs="Courier New" w:hint="default"/>
      </w:rPr>
    </w:lvl>
    <w:lvl w:ilvl="5" w:tplc="0AEC81FC">
      <w:start w:val="1"/>
      <w:numFmt w:val="bullet"/>
      <w:lvlText w:val=""/>
      <w:lvlJc w:val="left"/>
      <w:pPr>
        <w:ind w:left="4320" w:hanging="360"/>
      </w:pPr>
      <w:rPr>
        <w:rFonts w:ascii="Wingdings" w:hAnsi="Wingdings" w:hint="default"/>
      </w:rPr>
    </w:lvl>
    <w:lvl w:ilvl="6" w:tplc="477E0CEA">
      <w:start w:val="1"/>
      <w:numFmt w:val="bullet"/>
      <w:lvlText w:val=""/>
      <w:lvlJc w:val="left"/>
      <w:pPr>
        <w:ind w:left="5040" w:hanging="360"/>
      </w:pPr>
      <w:rPr>
        <w:rFonts w:ascii="Symbol" w:hAnsi="Symbol" w:hint="default"/>
      </w:rPr>
    </w:lvl>
    <w:lvl w:ilvl="7" w:tplc="DDDA872A">
      <w:start w:val="1"/>
      <w:numFmt w:val="bullet"/>
      <w:lvlText w:val="o"/>
      <w:lvlJc w:val="left"/>
      <w:pPr>
        <w:ind w:left="5760" w:hanging="360"/>
      </w:pPr>
      <w:rPr>
        <w:rFonts w:ascii="Courier New" w:hAnsi="Courier New" w:cs="Courier New" w:hint="default"/>
      </w:rPr>
    </w:lvl>
    <w:lvl w:ilvl="8" w:tplc="D0A02D3E">
      <w:start w:val="1"/>
      <w:numFmt w:val="bullet"/>
      <w:lvlText w:val=""/>
      <w:lvlJc w:val="left"/>
      <w:pPr>
        <w:ind w:left="6480" w:hanging="360"/>
      </w:pPr>
      <w:rPr>
        <w:rFonts w:ascii="Wingdings" w:hAnsi="Wingdings" w:hint="default"/>
      </w:rPr>
    </w:lvl>
  </w:abstractNum>
  <w:abstractNum w:abstractNumId="1" w15:restartNumberingAfterBreak="0">
    <w:nsid w:val="041D0CE3"/>
    <w:multiLevelType w:val="hybridMultilevel"/>
    <w:tmpl w:val="21FC2F98"/>
    <w:lvl w:ilvl="0" w:tplc="799A68F6">
      <w:start w:val="1"/>
      <w:numFmt w:val="decimal"/>
      <w:lvlText w:val="%1."/>
      <w:lvlJc w:val="right"/>
      <w:pPr>
        <w:ind w:left="1080" w:hanging="720"/>
      </w:pPr>
      <w:rPr>
        <w:rFonts w:hint="default"/>
        <w:sz w:val="24"/>
        <w:szCs w:val="24"/>
      </w:rPr>
    </w:lvl>
    <w:lvl w:ilvl="1" w:tplc="14C051D4">
      <w:start w:val="1"/>
      <w:numFmt w:val="bullet"/>
      <w:lvlText w:val="o"/>
      <w:lvlJc w:val="left"/>
      <w:pPr>
        <w:ind w:left="1440" w:hanging="360"/>
      </w:pPr>
      <w:rPr>
        <w:rFonts w:ascii="Courier New" w:hAnsi="Courier New" w:cs="Courier New" w:hint="default"/>
      </w:rPr>
    </w:lvl>
    <w:lvl w:ilvl="2" w:tplc="C4FEF7AA">
      <w:start w:val="1"/>
      <w:numFmt w:val="bullet"/>
      <w:lvlText w:val=""/>
      <w:lvlJc w:val="left"/>
      <w:pPr>
        <w:ind w:left="2160" w:hanging="360"/>
      </w:pPr>
      <w:rPr>
        <w:rFonts w:ascii="Wingdings" w:hAnsi="Wingdings" w:hint="default"/>
      </w:rPr>
    </w:lvl>
    <w:lvl w:ilvl="3" w:tplc="FD881260">
      <w:start w:val="1"/>
      <w:numFmt w:val="bullet"/>
      <w:lvlText w:val=""/>
      <w:lvlJc w:val="left"/>
      <w:pPr>
        <w:ind w:left="2880" w:hanging="360"/>
      </w:pPr>
      <w:rPr>
        <w:rFonts w:ascii="Symbol" w:hAnsi="Symbol" w:hint="default"/>
      </w:rPr>
    </w:lvl>
    <w:lvl w:ilvl="4" w:tplc="6F5C92AE">
      <w:start w:val="1"/>
      <w:numFmt w:val="bullet"/>
      <w:lvlText w:val="o"/>
      <w:lvlJc w:val="left"/>
      <w:pPr>
        <w:ind w:left="3600" w:hanging="360"/>
      </w:pPr>
      <w:rPr>
        <w:rFonts w:ascii="Courier New" w:hAnsi="Courier New" w:cs="Courier New" w:hint="default"/>
      </w:rPr>
    </w:lvl>
    <w:lvl w:ilvl="5" w:tplc="825EC410">
      <w:start w:val="1"/>
      <w:numFmt w:val="bullet"/>
      <w:lvlText w:val=""/>
      <w:lvlJc w:val="left"/>
      <w:pPr>
        <w:ind w:left="4320" w:hanging="360"/>
      </w:pPr>
      <w:rPr>
        <w:rFonts w:ascii="Wingdings" w:hAnsi="Wingdings" w:hint="default"/>
      </w:rPr>
    </w:lvl>
    <w:lvl w:ilvl="6" w:tplc="0D7A8648">
      <w:start w:val="1"/>
      <w:numFmt w:val="bullet"/>
      <w:lvlText w:val=""/>
      <w:lvlJc w:val="left"/>
      <w:pPr>
        <w:ind w:left="5040" w:hanging="360"/>
      </w:pPr>
      <w:rPr>
        <w:rFonts w:ascii="Symbol" w:hAnsi="Symbol" w:hint="default"/>
      </w:rPr>
    </w:lvl>
    <w:lvl w:ilvl="7" w:tplc="FAA4012A">
      <w:start w:val="1"/>
      <w:numFmt w:val="bullet"/>
      <w:lvlText w:val="o"/>
      <w:lvlJc w:val="left"/>
      <w:pPr>
        <w:ind w:left="5760" w:hanging="360"/>
      </w:pPr>
      <w:rPr>
        <w:rFonts w:ascii="Courier New" w:hAnsi="Courier New" w:cs="Courier New" w:hint="default"/>
      </w:rPr>
    </w:lvl>
    <w:lvl w:ilvl="8" w:tplc="E02C8F58">
      <w:start w:val="1"/>
      <w:numFmt w:val="bullet"/>
      <w:lvlText w:val=""/>
      <w:lvlJc w:val="left"/>
      <w:pPr>
        <w:ind w:left="6480" w:hanging="360"/>
      </w:pPr>
      <w:rPr>
        <w:rFonts w:ascii="Wingdings" w:hAnsi="Wingdings" w:hint="default"/>
      </w:rPr>
    </w:lvl>
  </w:abstractNum>
  <w:abstractNum w:abstractNumId="2" w15:restartNumberingAfterBreak="0">
    <w:nsid w:val="05913DD8"/>
    <w:multiLevelType w:val="hybridMultilevel"/>
    <w:tmpl w:val="D4740AF4"/>
    <w:lvl w:ilvl="0" w:tplc="E2D23D6A">
      <w:start w:val="1"/>
      <w:numFmt w:val="decimal"/>
      <w:lvlText w:val="%1."/>
      <w:lvlJc w:val="right"/>
      <w:pPr>
        <w:ind w:left="1080" w:hanging="720"/>
      </w:pPr>
      <w:rPr>
        <w:rFonts w:hint="default"/>
        <w:sz w:val="24"/>
        <w:szCs w:val="24"/>
      </w:rPr>
    </w:lvl>
    <w:lvl w:ilvl="1" w:tplc="8830067E">
      <w:start w:val="1"/>
      <w:numFmt w:val="bullet"/>
      <w:lvlText w:val="o"/>
      <w:lvlJc w:val="left"/>
      <w:pPr>
        <w:ind w:left="1440" w:hanging="360"/>
      </w:pPr>
      <w:rPr>
        <w:rFonts w:ascii="Courier New" w:hAnsi="Courier New" w:cs="Courier New" w:hint="default"/>
      </w:rPr>
    </w:lvl>
    <w:lvl w:ilvl="2" w:tplc="57E67CEC">
      <w:start w:val="1"/>
      <w:numFmt w:val="bullet"/>
      <w:lvlText w:val=""/>
      <w:lvlJc w:val="left"/>
      <w:pPr>
        <w:ind w:left="2160" w:hanging="360"/>
      </w:pPr>
      <w:rPr>
        <w:rFonts w:ascii="Wingdings" w:hAnsi="Wingdings" w:hint="default"/>
      </w:rPr>
    </w:lvl>
    <w:lvl w:ilvl="3" w:tplc="DE6C6C14">
      <w:start w:val="1"/>
      <w:numFmt w:val="bullet"/>
      <w:lvlText w:val=""/>
      <w:lvlJc w:val="left"/>
      <w:pPr>
        <w:ind w:left="2880" w:hanging="360"/>
      </w:pPr>
      <w:rPr>
        <w:rFonts w:ascii="Symbol" w:hAnsi="Symbol" w:hint="default"/>
      </w:rPr>
    </w:lvl>
    <w:lvl w:ilvl="4" w:tplc="C6C05880">
      <w:start w:val="1"/>
      <w:numFmt w:val="bullet"/>
      <w:lvlText w:val="o"/>
      <w:lvlJc w:val="left"/>
      <w:pPr>
        <w:ind w:left="3600" w:hanging="360"/>
      </w:pPr>
      <w:rPr>
        <w:rFonts w:ascii="Courier New" w:hAnsi="Courier New" w:cs="Courier New" w:hint="default"/>
      </w:rPr>
    </w:lvl>
    <w:lvl w:ilvl="5" w:tplc="A7145690">
      <w:start w:val="1"/>
      <w:numFmt w:val="bullet"/>
      <w:lvlText w:val=""/>
      <w:lvlJc w:val="left"/>
      <w:pPr>
        <w:ind w:left="4320" w:hanging="360"/>
      </w:pPr>
      <w:rPr>
        <w:rFonts w:ascii="Wingdings" w:hAnsi="Wingdings" w:hint="default"/>
      </w:rPr>
    </w:lvl>
    <w:lvl w:ilvl="6" w:tplc="583EBA82">
      <w:start w:val="1"/>
      <w:numFmt w:val="bullet"/>
      <w:lvlText w:val=""/>
      <w:lvlJc w:val="left"/>
      <w:pPr>
        <w:ind w:left="5040" w:hanging="360"/>
      </w:pPr>
      <w:rPr>
        <w:rFonts w:ascii="Symbol" w:hAnsi="Symbol" w:hint="default"/>
      </w:rPr>
    </w:lvl>
    <w:lvl w:ilvl="7" w:tplc="C2B88098">
      <w:start w:val="1"/>
      <w:numFmt w:val="bullet"/>
      <w:lvlText w:val="o"/>
      <w:lvlJc w:val="left"/>
      <w:pPr>
        <w:ind w:left="5760" w:hanging="360"/>
      </w:pPr>
      <w:rPr>
        <w:rFonts w:ascii="Courier New" w:hAnsi="Courier New" w:cs="Courier New" w:hint="default"/>
      </w:rPr>
    </w:lvl>
    <w:lvl w:ilvl="8" w:tplc="AEE86D3E">
      <w:start w:val="1"/>
      <w:numFmt w:val="bullet"/>
      <w:lvlText w:val=""/>
      <w:lvlJc w:val="left"/>
      <w:pPr>
        <w:ind w:left="6480" w:hanging="360"/>
      </w:pPr>
      <w:rPr>
        <w:rFonts w:ascii="Wingdings" w:hAnsi="Wingdings" w:hint="default"/>
      </w:rPr>
    </w:lvl>
  </w:abstractNum>
  <w:abstractNum w:abstractNumId="3" w15:restartNumberingAfterBreak="0">
    <w:nsid w:val="0A5209F1"/>
    <w:multiLevelType w:val="hybridMultilevel"/>
    <w:tmpl w:val="0F9C4A18"/>
    <w:lvl w:ilvl="0" w:tplc="15AA5ACE">
      <w:start w:val="1"/>
      <w:numFmt w:val="decimal"/>
      <w:lvlText w:val="%1."/>
      <w:lvlJc w:val="right"/>
      <w:pPr>
        <w:ind w:left="1080" w:hanging="720"/>
      </w:pPr>
      <w:rPr>
        <w:rFonts w:hint="default"/>
        <w:sz w:val="24"/>
        <w:szCs w:val="24"/>
      </w:rPr>
    </w:lvl>
    <w:lvl w:ilvl="1" w:tplc="E44A7818">
      <w:start w:val="1"/>
      <w:numFmt w:val="bullet"/>
      <w:lvlText w:val="o"/>
      <w:lvlJc w:val="left"/>
      <w:pPr>
        <w:ind w:left="1440" w:hanging="360"/>
      </w:pPr>
      <w:rPr>
        <w:rFonts w:ascii="Courier New" w:hAnsi="Courier New" w:cs="Courier New" w:hint="default"/>
      </w:rPr>
    </w:lvl>
    <w:lvl w:ilvl="2" w:tplc="93FEF074">
      <w:start w:val="1"/>
      <w:numFmt w:val="bullet"/>
      <w:lvlText w:val=""/>
      <w:lvlJc w:val="left"/>
      <w:pPr>
        <w:ind w:left="2160" w:hanging="360"/>
      </w:pPr>
      <w:rPr>
        <w:rFonts w:ascii="Wingdings" w:hAnsi="Wingdings" w:hint="default"/>
      </w:rPr>
    </w:lvl>
    <w:lvl w:ilvl="3" w:tplc="3390723C">
      <w:start w:val="1"/>
      <w:numFmt w:val="bullet"/>
      <w:lvlText w:val=""/>
      <w:lvlJc w:val="left"/>
      <w:pPr>
        <w:ind w:left="2880" w:hanging="360"/>
      </w:pPr>
      <w:rPr>
        <w:rFonts w:ascii="Symbol" w:hAnsi="Symbol" w:hint="default"/>
      </w:rPr>
    </w:lvl>
    <w:lvl w:ilvl="4" w:tplc="CE029BE4">
      <w:start w:val="1"/>
      <w:numFmt w:val="bullet"/>
      <w:lvlText w:val="o"/>
      <w:lvlJc w:val="left"/>
      <w:pPr>
        <w:ind w:left="3600" w:hanging="360"/>
      </w:pPr>
      <w:rPr>
        <w:rFonts w:ascii="Courier New" w:hAnsi="Courier New" w:cs="Courier New" w:hint="default"/>
      </w:rPr>
    </w:lvl>
    <w:lvl w:ilvl="5" w:tplc="13AAB77E">
      <w:start w:val="1"/>
      <w:numFmt w:val="bullet"/>
      <w:lvlText w:val=""/>
      <w:lvlJc w:val="left"/>
      <w:pPr>
        <w:ind w:left="4320" w:hanging="360"/>
      </w:pPr>
      <w:rPr>
        <w:rFonts w:ascii="Wingdings" w:hAnsi="Wingdings" w:hint="default"/>
      </w:rPr>
    </w:lvl>
    <w:lvl w:ilvl="6" w:tplc="01EC0E2A">
      <w:start w:val="1"/>
      <w:numFmt w:val="bullet"/>
      <w:lvlText w:val=""/>
      <w:lvlJc w:val="left"/>
      <w:pPr>
        <w:ind w:left="5040" w:hanging="360"/>
      </w:pPr>
      <w:rPr>
        <w:rFonts w:ascii="Symbol" w:hAnsi="Symbol" w:hint="default"/>
      </w:rPr>
    </w:lvl>
    <w:lvl w:ilvl="7" w:tplc="E66C3C0C">
      <w:start w:val="1"/>
      <w:numFmt w:val="bullet"/>
      <w:lvlText w:val="o"/>
      <w:lvlJc w:val="left"/>
      <w:pPr>
        <w:ind w:left="5760" w:hanging="360"/>
      </w:pPr>
      <w:rPr>
        <w:rFonts w:ascii="Courier New" w:hAnsi="Courier New" w:cs="Courier New" w:hint="default"/>
      </w:rPr>
    </w:lvl>
    <w:lvl w:ilvl="8" w:tplc="20E425FC">
      <w:start w:val="1"/>
      <w:numFmt w:val="bullet"/>
      <w:lvlText w:val=""/>
      <w:lvlJc w:val="left"/>
      <w:pPr>
        <w:ind w:left="6480" w:hanging="360"/>
      </w:pPr>
      <w:rPr>
        <w:rFonts w:ascii="Wingdings" w:hAnsi="Wingdings" w:hint="default"/>
      </w:rPr>
    </w:lvl>
  </w:abstractNum>
  <w:abstractNum w:abstractNumId="4" w15:restartNumberingAfterBreak="0">
    <w:nsid w:val="0F6670BB"/>
    <w:multiLevelType w:val="hybridMultilevel"/>
    <w:tmpl w:val="70FE18B2"/>
    <w:lvl w:ilvl="0" w:tplc="3B08EA94">
      <w:start w:val="1"/>
      <w:numFmt w:val="decimal"/>
      <w:lvlText w:val="%1."/>
      <w:lvlJc w:val="right"/>
      <w:pPr>
        <w:ind w:left="1080" w:hanging="720"/>
      </w:pPr>
      <w:rPr>
        <w:rFonts w:hint="default"/>
        <w:sz w:val="24"/>
        <w:szCs w:val="24"/>
      </w:rPr>
    </w:lvl>
    <w:lvl w:ilvl="1" w:tplc="B0846A28">
      <w:start w:val="1"/>
      <w:numFmt w:val="bullet"/>
      <w:lvlText w:val="o"/>
      <w:lvlJc w:val="left"/>
      <w:pPr>
        <w:ind w:left="1440" w:hanging="360"/>
      </w:pPr>
      <w:rPr>
        <w:rFonts w:ascii="Courier New" w:hAnsi="Courier New" w:cs="Courier New" w:hint="default"/>
      </w:rPr>
    </w:lvl>
    <w:lvl w:ilvl="2" w:tplc="D8166762">
      <w:start w:val="1"/>
      <w:numFmt w:val="bullet"/>
      <w:lvlText w:val=""/>
      <w:lvlJc w:val="left"/>
      <w:pPr>
        <w:ind w:left="2160" w:hanging="360"/>
      </w:pPr>
      <w:rPr>
        <w:rFonts w:ascii="Wingdings" w:hAnsi="Wingdings" w:hint="default"/>
      </w:rPr>
    </w:lvl>
    <w:lvl w:ilvl="3" w:tplc="A294B686">
      <w:start w:val="1"/>
      <w:numFmt w:val="bullet"/>
      <w:lvlText w:val=""/>
      <w:lvlJc w:val="left"/>
      <w:pPr>
        <w:ind w:left="2880" w:hanging="360"/>
      </w:pPr>
      <w:rPr>
        <w:rFonts w:ascii="Symbol" w:hAnsi="Symbol" w:hint="default"/>
      </w:rPr>
    </w:lvl>
    <w:lvl w:ilvl="4" w:tplc="9FD655D8">
      <w:start w:val="1"/>
      <w:numFmt w:val="bullet"/>
      <w:lvlText w:val="o"/>
      <w:lvlJc w:val="left"/>
      <w:pPr>
        <w:ind w:left="3600" w:hanging="360"/>
      </w:pPr>
      <w:rPr>
        <w:rFonts w:ascii="Courier New" w:hAnsi="Courier New" w:cs="Courier New" w:hint="default"/>
      </w:rPr>
    </w:lvl>
    <w:lvl w:ilvl="5" w:tplc="B5C01BE8">
      <w:start w:val="1"/>
      <w:numFmt w:val="bullet"/>
      <w:lvlText w:val=""/>
      <w:lvlJc w:val="left"/>
      <w:pPr>
        <w:ind w:left="4320" w:hanging="360"/>
      </w:pPr>
      <w:rPr>
        <w:rFonts w:ascii="Wingdings" w:hAnsi="Wingdings" w:hint="default"/>
      </w:rPr>
    </w:lvl>
    <w:lvl w:ilvl="6" w:tplc="D6A647D0">
      <w:start w:val="1"/>
      <w:numFmt w:val="bullet"/>
      <w:lvlText w:val=""/>
      <w:lvlJc w:val="left"/>
      <w:pPr>
        <w:ind w:left="5040" w:hanging="360"/>
      </w:pPr>
      <w:rPr>
        <w:rFonts w:ascii="Symbol" w:hAnsi="Symbol" w:hint="default"/>
      </w:rPr>
    </w:lvl>
    <w:lvl w:ilvl="7" w:tplc="683E94FA">
      <w:start w:val="1"/>
      <w:numFmt w:val="bullet"/>
      <w:lvlText w:val="o"/>
      <w:lvlJc w:val="left"/>
      <w:pPr>
        <w:ind w:left="5760" w:hanging="360"/>
      </w:pPr>
      <w:rPr>
        <w:rFonts w:ascii="Courier New" w:hAnsi="Courier New" w:cs="Courier New" w:hint="default"/>
      </w:rPr>
    </w:lvl>
    <w:lvl w:ilvl="8" w:tplc="E0887052">
      <w:start w:val="1"/>
      <w:numFmt w:val="bullet"/>
      <w:lvlText w:val=""/>
      <w:lvlJc w:val="left"/>
      <w:pPr>
        <w:ind w:left="6480" w:hanging="360"/>
      </w:pPr>
      <w:rPr>
        <w:rFonts w:ascii="Wingdings" w:hAnsi="Wingdings" w:hint="default"/>
      </w:rPr>
    </w:lvl>
  </w:abstractNum>
  <w:abstractNum w:abstractNumId="5" w15:restartNumberingAfterBreak="0">
    <w:nsid w:val="15547334"/>
    <w:multiLevelType w:val="hybridMultilevel"/>
    <w:tmpl w:val="DF94B69A"/>
    <w:lvl w:ilvl="0" w:tplc="AB1280F4">
      <w:start w:val="1"/>
      <w:numFmt w:val="decimal"/>
      <w:lvlText w:val="%1."/>
      <w:lvlJc w:val="left"/>
      <w:pPr>
        <w:tabs>
          <w:tab w:val="num" w:pos="720"/>
        </w:tabs>
        <w:ind w:left="720" w:hanging="360"/>
      </w:pPr>
    </w:lvl>
    <w:lvl w:ilvl="1" w:tplc="74F0ACD6">
      <w:start w:val="1"/>
      <w:numFmt w:val="decimal"/>
      <w:lvlText w:val="%2."/>
      <w:lvlJc w:val="left"/>
      <w:pPr>
        <w:tabs>
          <w:tab w:val="num" w:pos="1440"/>
        </w:tabs>
        <w:ind w:left="1440" w:hanging="360"/>
      </w:pPr>
    </w:lvl>
    <w:lvl w:ilvl="2" w:tplc="FCD8A63C">
      <w:start w:val="1"/>
      <w:numFmt w:val="decimal"/>
      <w:lvlText w:val="%3."/>
      <w:lvlJc w:val="left"/>
      <w:pPr>
        <w:tabs>
          <w:tab w:val="num" w:pos="2160"/>
        </w:tabs>
        <w:ind w:left="2160" w:hanging="360"/>
      </w:pPr>
    </w:lvl>
    <w:lvl w:ilvl="3" w:tplc="F4840A0C">
      <w:start w:val="1"/>
      <w:numFmt w:val="decimal"/>
      <w:lvlText w:val="%4."/>
      <w:lvlJc w:val="left"/>
      <w:pPr>
        <w:tabs>
          <w:tab w:val="num" w:pos="2880"/>
        </w:tabs>
        <w:ind w:left="2880" w:hanging="360"/>
      </w:pPr>
    </w:lvl>
    <w:lvl w:ilvl="4" w:tplc="D9DC8E24">
      <w:start w:val="1"/>
      <w:numFmt w:val="decimal"/>
      <w:lvlText w:val="%5."/>
      <w:lvlJc w:val="left"/>
      <w:pPr>
        <w:tabs>
          <w:tab w:val="num" w:pos="3600"/>
        </w:tabs>
        <w:ind w:left="3600" w:hanging="360"/>
      </w:pPr>
    </w:lvl>
    <w:lvl w:ilvl="5" w:tplc="9550AF3E">
      <w:start w:val="1"/>
      <w:numFmt w:val="decimal"/>
      <w:lvlText w:val="%6."/>
      <w:lvlJc w:val="left"/>
      <w:pPr>
        <w:tabs>
          <w:tab w:val="num" w:pos="4320"/>
        </w:tabs>
        <w:ind w:left="4320" w:hanging="360"/>
      </w:pPr>
    </w:lvl>
    <w:lvl w:ilvl="6" w:tplc="5EF6575E">
      <w:start w:val="1"/>
      <w:numFmt w:val="decimal"/>
      <w:lvlText w:val="%7."/>
      <w:lvlJc w:val="left"/>
      <w:pPr>
        <w:tabs>
          <w:tab w:val="num" w:pos="5040"/>
        </w:tabs>
        <w:ind w:left="5040" w:hanging="360"/>
      </w:pPr>
    </w:lvl>
    <w:lvl w:ilvl="7" w:tplc="07465BF0">
      <w:start w:val="1"/>
      <w:numFmt w:val="decimal"/>
      <w:lvlText w:val="%8."/>
      <w:lvlJc w:val="left"/>
      <w:pPr>
        <w:tabs>
          <w:tab w:val="num" w:pos="5760"/>
        </w:tabs>
        <w:ind w:left="5760" w:hanging="360"/>
      </w:pPr>
    </w:lvl>
    <w:lvl w:ilvl="8" w:tplc="90685186">
      <w:start w:val="1"/>
      <w:numFmt w:val="decimal"/>
      <w:lvlText w:val="%9."/>
      <w:lvlJc w:val="left"/>
      <w:pPr>
        <w:tabs>
          <w:tab w:val="num" w:pos="6480"/>
        </w:tabs>
        <w:ind w:left="6480" w:hanging="360"/>
      </w:pPr>
    </w:lvl>
  </w:abstractNum>
  <w:abstractNum w:abstractNumId="6" w15:restartNumberingAfterBreak="0">
    <w:nsid w:val="16D239BF"/>
    <w:multiLevelType w:val="hybridMultilevel"/>
    <w:tmpl w:val="36D4BAC4"/>
    <w:lvl w:ilvl="0" w:tplc="E564EADE">
      <w:start w:val="1"/>
      <w:numFmt w:val="decimal"/>
      <w:lvlText w:val="%1."/>
      <w:lvlJc w:val="right"/>
      <w:pPr>
        <w:ind w:left="1080" w:hanging="720"/>
      </w:pPr>
      <w:rPr>
        <w:rFonts w:hint="default"/>
        <w:sz w:val="24"/>
        <w:szCs w:val="24"/>
      </w:rPr>
    </w:lvl>
    <w:lvl w:ilvl="1" w:tplc="0FD230BA">
      <w:start w:val="1"/>
      <w:numFmt w:val="bullet"/>
      <w:lvlText w:val="o"/>
      <w:lvlJc w:val="left"/>
      <w:pPr>
        <w:ind w:left="1440" w:hanging="360"/>
      </w:pPr>
      <w:rPr>
        <w:rFonts w:ascii="Courier New" w:hAnsi="Courier New" w:cs="Courier New" w:hint="default"/>
      </w:rPr>
    </w:lvl>
    <w:lvl w:ilvl="2" w:tplc="B804FC0C">
      <w:start w:val="1"/>
      <w:numFmt w:val="bullet"/>
      <w:lvlText w:val=""/>
      <w:lvlJc w:val="left"/>
      <w:pPr>
        <w:ind w:left="2160" w:hanging="360"/>
      </w:pPr>
      <w:rPr>
        <w:rFonts w:ascii="Wingdings" w:hAnsi="Wingdings" w:hint="default"/>
      </w:rPr>
    </w:lvl>
    <w:lvl w:ilvl="3" w:tplc="1680824C">
      <w:start w:val="1"/>
      <w:numFmt w:val="bullet"/>
      <w:lvlText w:val=""/>
      <w:lvlJc w:val="left"/>
      <w:pPr>
        <w:ind w:left="2880" w:hanging="360"/>
      </w:pPr>
      <w:rPr>
        <w:rFonts w:ascii="Symbol" w:hAnsi="Symbol" w:hint="default"/>
      </w:rPr>
    </w:lvl>
    <w:lvl w:ilvl="4" w:tplc="350EE180">
      <w:start w:val="1"/>
      <w:numFmt w:val="bullet"/>
      <w:lvlText w:val="o"/>
      <w:lvlJc w:val="left"/>
      <w:pPr>
        <w:ind w:left="3600" w:hanging="360"/>
      </w:pPr>
      <w:rPr>
        <w:rFonts w:ascii="Courier New" w:hAnsi="Courier New" w:cs="Courier New" w:hint="default"/>
      </w:rPr>
    </w:lvl>
    <w:lvl w:ilvl="5" w:tplc="95369CF8">
      <w:start w:val="1"/>
      <w:numFmt w:val="bullet"/>
      <w:lvlText w:val=""/>
      <w:lvlJc w:val="left"/>
      <w:pPr>
        <w:ind w:left="4320" w:hanging="360"/>
      </w:pPr>
      <w:rPr>
        <w:rFonts w:ascii="Wingdings" w:hAnsi="Wingdings" w:hint="default"/>
      </w:rPr>
    </w:lvl>
    <w:lvl w:ilvl="6" w:tplc="3F7E4CB2">
      <w:start w:val="1"/>
      <w:numFmt w:val="bullet"/>
      <w:lvlText w:val=""/>
      <w:lvlJc w:val="left"/>
      <w:pPr>
        <w:ind w:left="5040" w:hanging="360"/>
      </w:pPr>
      <w:rPr>
        <w:rFonts w:ascii="Symbol" w:hAnsi="Symbol" w:hint="default"/>
      </w:rPr>
    </w:lvl>
    <w:lvl w:ilvl="7" w:tplc="CC64D608">
      <w:start w:val="1"/>
      <w:numFmt w:val="bullet"/>
      <w:lvlText w:val="o"/>
      <w:lvlJc w:val="left"/>
      <w:pPr>
        <w:ind w:left="5760" w:hanging="360"/>
      </w:pPr>
      <w:rPr>
        <w:rFonts w:ascii="Courier New" w:hAnsi="Courier New" w:cs="Courier New" w:hint="default"/>
      </w:rPr>
    </w:lvl>
    <w:lvl w:ilvl="8" w:tplc="6FBAABE4">
      <w:start w:val="1"/>
      <w:numFmt w:val="bullet"/>
      <w:lvlText w:val=""/>
      <w:lvlJc w:val="left"/>
      <w:pPr>
        <w:ind w:left="6480" w:hanging="360"/>
      </w:pPr>
      <w:rPr>
        <w:rFonts w:ascii="Wingdings" w:hAnsi="Wingdings" w:hint="default"/>
      </w:rPr>
    </w:lvl>
  </w:abstractNum>
  <w:abstractNum w:abstractNumId="7" w15:restartNumberingAfterBreak="0">
    <w:nsid w:val="17FC4843"/>
    <w:multiLevelType w:val="hybridMultilevel"/>
    <w:tmpl w:val="0FEACAB6"/>
    <w:lvl w:ilvl="0" w:tplc="931AEC8A">
      <w:start w:val="1"/>
      <w:numFmt w:val="decimal"/>
      <w:lvlText w:val="%1."/>
      <w:lvlJc w:val="left"/>
      <w:pPr>
        <w:ind w:left="720" w:hanging="360"/>
      </w:pPr>
    </w:lvl>
    <w:lvl w:ilvl="1" w:tplc="14707FCC">
      <w:start w:val="1"/>
      <w:numFmt w:val="lowerLetter"/>
      <w:lvlText w:val="%2."/>
      <w:lvlJc w:val="left"/>
      <w:pPr>
        <w:ind w:left="1440" w:hanging="360"/>
      </w:pPr>
    </w:lvl>
    <w:lvl w:ilvl="2" w:tplc="4DE4ADF8">
      <w:start w:val="1"/>
      <w:numFmt w:val="lowerRoman"/>
      <w:lvlText w:val="%3."/>
      <w:lvlJc w:val="right"/>
      <w:pPr>
        <w:ind w:left="2160" w:hanging="180"/>
      </w:pPr>
    </w:lvl>
    <w:lvl w:ilvl="3" w:tplc="9CF4EC7E">
      <w:start w:val="1"/>
      <w:numFmt w:val="decimal"/>
      <w:lvlText w:val="%4."/>
      <w:lvlJc w:val="left"/>
      <w:pPr>
        <w:ind w:left="2880" w:hanging="360"/>
      </w:pPr>
    </w:lvl>
    <w:lvl w:ilvl="4" w:tplc="21BA353C">
      <w:start w:val="1"/>
      <w:numFmt w:val="lowerLetter"/>
      <w:lvlText w:val="%5."/>
      <w:lvlJc w:val="left"/>
      <w:pPr>
        <w:ind w:left="3600" w:hanging="360"/>
      </w:pPr>
    </w:lvl>
    <w:lvl w:ilvl="5" w:tplc="94EEF818">
      <w:start w:val="1"/>
      <w:numFmt w:val="lowerRoman"/>
      <w:lvlText w:val="%6."/>
      <w:lvlJc w:val="right"/>
      <w:pPr>
        <w:ind w:left="4320" w:hanging="180"/>
      </w:pPr>
    </w:lvl>
    <w:lvl w:ilvl="6" w:tplc="6F36E9CE">
      <w:start w:val="1"/>
      <w:numFmt w:val="decimal"/>
      <w:lvlText w:val="%7."/>
      <w:lvlJc w:val="left"/>
      <w:pPr>
        <w:ind w:left="5040" w:hanging="360"/>
      </w:pPr>
    </w:lvl>
    <w:lvl w:ilvl="7" w:tplc="0052C096">
      <w:start w:val="1"/>
      <w:numFmt w:val="lowerLetter"/>
      <w:lvlText w:val="%8."/>
      <w:lvlJc w:val="left"/>
      <w:pPr>
        <w:ind w:left="5760" w:hanging="360"/>
      </w:pPr>
    </w:lvl>
    <w:lvl w:ilvl="8" w:tplc="AD4A8832">
      <w:start w:val="1"/>
      <w:numFmt w:val="lowerRoman"/>
      <w:lvlText w:val="%9."/>
      <w:lvlJc w:val="right"/>
      <w:pPr>
        <w:ind w:left="6480" w:hanging="180"/>
      </w:pPr>
    </w:lvl>
  </w:abstractNum>
  <w:abstractNum w:abstractNumId="8" w15:restartNumberingAfterBreak="0">
    <w:nsid w:val="22FF587F"/>
    <w:multiLevelType w:val="hybridMultilevel"/>
    <w:tmpl w:val="46E4F7FE"/>
    <w:lvl w:ilvl="0" w:tplc="1F86E2C0">
      <w:start w:val="1"/>
      <w:numFmt w:val="decimal"/>
      <w:lvlText w:val="%1."/>
      <w:lvlJc w:val="right"/>
      <w:pPr>
        <w:ind w:left="1080" w:hanging="720"/>
      </w:pPr>
      <w:rPr>
        <w:rFonts w:hint="default"/>
        <w:sz w:val="24"/>
        <w:szCs w:val="24"/>
      </w:rPr>
    </w:lvl>
    <w:lvl w:ilvl="1" w:tplc="5B38FFEC">
      <w:start w:val="1"/>
      <w:numFmt w:val="bullet"/>
      <w:lvlText w:val="o"/>
      <w:lvlJc w:val="left"/>
      <w:pPr>
        <w:ind w:left="1440" w:hanging="360"/>
      </w:pPr>
      <w:rPr>
        <w:rFonts w:ascii="Courier New" w:hAnsi="Courier New" w:cs="Courier New" w:hint="default"/>
      </w:rPr>
    </w:lvl>
    <w:lvl w:ilvl="2" w:tplc="9168C824">
      <w:start w:val="1"/>
      <w:numFmt w:val="bullet"/>
      <w:lvlText w:val=""/>
      <w:lvlJc w:val="left"/>
      <w:pPr>
        <w:ind w:left="2160" w:hanging="360"/>
      </w:pPr>
      <w:rPr>
        <w:rFonts w:ascii="Wingdings" w:hAnsi="Wingdings" w:hint="default"/>
      </w:rPr>
    </w:lvl>
    <w:lvl w:ilvl="3" w:tplc="B59EE318">
      <w:start w:val="1"/>
      <w:numFmt w:val="bullet"/>
      <w:lvlText w:val=""/>
      <w:lvlJc w:val="left"/>
      <w:pPr>
        <w:ind w:left="2880" w:hanging="360"/>
      </w:pPr>
      <w:rPr>
        <w:rFonts w:ascii="Symbol" w:hAnsi="Symbol" w:hint="default"/>
      </w:rPr>
    </w:lvl>
    <w:lvl w:ilvl="4" w:tplc="B5145150">
      <w:start w:val="1"/>
      <w:numFmt w:val="bullet"/>
      <w:lvlText w:val="o"/>
      <w:lvlJc w:val="left"/>
      <w:pPr>
        <w:ind w:left="3600" w:hanging="360"/>
      </w:pPr>
      <w:rPr>
        <w:rFonts w:ascii="Courier New" w:hAnsi="Courier New" w:cs="Courier New" w:hint="default"/>
      </w:rPr>
    </w:lvl>
    <w:lvl w:ilvl="5" w:tplc="F02664C6">
      <w:start w:val="1"/>
      <w:numFmt w:val="bullet"/>
      <w:lvlText w:val=""/>
      <w:lvlJc w:val="left"/>
      <w:pPr>
        <w:ind w:left="4320" w:hanging="360"/>
      </w:pPr>
      <w:rPr>
        <w:rFonts w:ascii="Wingdings" w:hAnsi="Wingdings" w:hint="default"/>
      </w:rPr>
    </w:lvl>
    <w:lvl w:ilvl="6" w:tplc="975ABC46">
      <w:start w:val="1"/>
      <w:numFmt w:val="bullet"/>
      <w:lvlText w:val=""/>
      <w:lvlJc w:val="left"/>
      <w:pPr>
        <w:ind w:left="5040" w:hanging="360"/>
      </w:pPr>
      <w:rPr>
        <w:rFonts w:ascii="Symbol" w:hAnsi="Symbol" w:hint="default"/>
      </w:rPr>
    </w:lvl>
    <w:lvl w:ilvl="7" w:tplc="79C886D6">
      <w:start w:val="1"/>
      <w:numFmt w:val="bullet"/>
      <w:lvlText w:val="o"/>
      <w:lvlJc w:val="left"/>
      <w:pPr>
        <w:ind w:left="5760" w:hanging="360"/>
      </w:pPr>
      <w:rPr>
        <w:rFonts w:ascii="Courier New" w:hAnsi="Courier New" w:cs="Courier New" w:hint="default"/>
      </w:rPr>
    </w:lvl>
    <w:lvl w:ilvl="8" w:tplc="69A0A698">
      <w:start w:val="1"/>
      <w:numFmt w:val="bullet"/>
      <w:lvlText w:val=""/>
      <w:lvlJc w:val="left"/>
      <w:pPr>
        <w:ind w:left="6480" w:hanging="360"/>
      </w:pPr>
      <w:rPr>
        <w:rFonts w:ascii="Wingdings" w:hAnsi="Wingdings" w:hint="default"/>
      </w:rPr>
    </w:lvl>
  </w:abstractNum>
  <w:abstractNum w:abstractNumId="9" w15:restartNumberingAfterBreak="0">
    <w:nsid w:val="292401F3"/>
    <w:multiLevelType w:val="hybridMultilevel"/>
    <w:tmpl w:val="0A18ACD6"/>
    <w:lvl w:ilvl="0" w:tplc="50925F84">
      <w:start w:val="1"/>
      <w:numFmt w:val="decimal"/>
      <w:lvlText w:val="%1."/>
      <w:lvlJc w:val="right"/>
      <w:pPr>
        <w:ind w:left="720" w:hanging="720"/>
      </w:pPr>
      <w:rPr>
        <w:rFonts w:hint="default"/>
        <w:sz w:val="24"/>
        <w:szCs w:val="24"/>
      </w:rPr>
    </w:lvl>
    <w:lvl w:ilvl="1" w:tplc="E6A62E20">
      <w:start w:val="1"/>
      <w:numFmt w:val="bullet"/>
      <w:lvlText w:val="o"/>
      <w:lvlJc w:val="left"/>
      <w:pPr>
        <w:ind w:left="1080" w:hanging="360"/>
      </w:pPr>
      <w:rPr>
        <w:rFonts w:ascii="Courier New" w:hAnsi="Courier New" w:cs="Courier New" w:hint="default"/>
      </w:rPr>
    </w:lvl>
    <w:lvl w:ilvl="2" w:tplc="E1A8AC16">
      <w:start w:val="1"/>
      <w:numFmt w:val="bullet"/>
      <w:lvlText w:val=""/>
      <w:lvlJc w:val="left"/>
      <w:pPr>
        <w:ind w:left="1800" w:hanging="360"/>
      </w:pPr>
      <w:rPr>
        <w:rFonts w:ascii="Wingdings" w:hAnsi="Wingdings" w:hint="default"/>
      </w:rPr>
    </w:lvl>
    <w:lvl w:ilvl="3" w:tplc="74D2FF74">
      <w:start w:val="1"/>
      <w:numFmt w:val="bullet"/>
      <w:lvlText w:val=""/>
      <w:lvlJc w:val="left"/>
      <w:pPr>
        <w:ind w:left="2520" w:hanging="360"/>
      </w:pPr>
      <w:rPr>
        <w:rFonts w:ascii="Symbol" w:hAnsi="Symbol" w:hint="default"/>
      </w:rPr>
    </w:lvl>
    <w:lvl w:ilvl="4" w:tplc="B9B00C6E">
      <w:start w:val="1"/>
      <w:numFmt w:val="bullet"/>
      <w:lvlText w:val="o"/>
      <w:lvlJc w:val="left"/>
      <w:pPr>
        <w:ind w:left="3240" w:hanging="360"/>
      </w:pPr>
      <w:rPr>
        <w:rFonts w:ascii="Courier New" w:hAnsi="Courier New" w:cs="Courier New" w:hint="default"/>
      </w:rPr>
    </w:lvl>
    <w:lvl w:ilvl="5" w:tplc="40882F7A">
      <w:start w:val="1"/>
      <w:numFmt w:val="bullet"/>
      <w:lvlText w:val=""/>
      <w:lvlJc w:val="left"/>
      <w:pPr>
        <w:ind w:left="3960" w:hanging="360"/>
      </w:pPr>
      <w:rPr>
        <w:rFonts w:ascii="Wingdings" w:hAnsi="Wingdings" w:hint="default"/>
      </w:rPr>
    </w:lvl>
    <w:lvl w:ilvl="6" w:tplc="BDDACFCE">
      <w:start w:val="1"/>
      <w:numFmt w:val="bullet"/>
      <w:lvlText w:val=""/>
      <w:lvlJc w:val="left"/>
      <w:pPr>
        <w:ind w:left="4680" w:hanging="360"/>
      </w:pPr>
      <w:rPr>
        <w:rFonts w:ascii="Symbol" w:hAnsi="Symbol" w:hint="default"/>
      </w:rPr>
    </w:lvl>
    <w:lvl w:ilvl="7" w:tplc="8FF4319A">
      <w:start w:val="1"/>
      <w:numFmt w:val="bullet"/>
      <w:lvlText w:val="o"/>
      <w:lvlJc w:val="left"/>
      <w:pPr>
        <w:ind w:left="5400" w:hanging="360"/>
      </w:pPr>
      <w:rPr>
        <w:rFonts w:ascii="Courier New" w:hAnsi="Courier New" w:cs="Courier New" w:hint="default"/>
      </w:rPr>
    </w:lvl>
    <w:lvl w:ilvl="8" w:tplc="68E0E02A">
      <w:start w:val="1"/>
      <w:numFmt w:val="bullet"/>
      <w:lvlText w:val=""/>
      <w:lvlJc w:val="left"/>
      <w:pPr>
        <w:ind w:left="6120" w:hanging="360"/>
      </w:pPr>
      <w:rPr>
        <w:rFonts w:ascii="Wingdings" w:hAnsi="Wingdings" w:hint="default"/>
      </w:rPr>
    </w:lvl>
  </w:abstractNum>
  <w:abstractNum w:abstractNumId="10" w15:restartNumberingAfterBreak="0">
    <w:nsid w:val="36646A57"/>
    <w:multiLevelType w:val="hybridMultilevel"/>
    <w:tmpl w:val="9B36EE7C"/>
    <w:lvl w:ilvl="0" w:tplc="5C6AE44C">
      <w:start w:val="1"/>
      <w:numFmt w:val="decimal"/>
      <w:lvlText w:val="%1."/>
      <w:lvlJc w:val="right"/>
      <w:pPr>
        <w:ind w:left="1080" w:hanging="720"/>
      </w:pPr>
      <w:rPr>
        <w:rFonts w:hint="default"/>
        <w:sz w:val="24"/>
        <w:szCs w:val="24"/>
      </w:rPr>
    </w:lvl>
    <w:lvl w:ilvl="1" w:tplc="DF8CABBC">
      <w:start w:val="1"/>
      <w:numFmt w:val="bullet"/>
      <w:lvlText w:val="o"/>
      <w:lvlJc w:val="left"/>
      <w:pPr>
        <w:ind w:left="1440" w:hanging="360"/>
      </w:pPr>
      <w:rPr>
        <w:rFonts w:ascii="Courier New" w:hAnsi="Courier New" w:cs="Courier New" w:hint="default"/>
      </w:rPr>
    </w:lvl>
    <w:lvl w:ilvl="2" w:tplc="F98C268A">
      <w:start w:val="1"/>
      <w:numFmt w:val="bullet"/>
      <w:lvlText w:val=""/>
      <w:lvlJc w:val="left"/>
      <w:pPr>
        <w:ind w:left="2160" w:hanging="360"/>
      </w:pPr>
      <w:rPr>
        <w:rFonts w:ascii="Wingdings" w:hAnsi="Wingdings" w:hint="default"/>
      </w:rPr>
    </w:lvl>
    <w:lvl w:ilvl="3" w:tplc="09927670">
      <w:start w:val="1"/>
      <w:numFmt w:val="bullet"/>
      <w:lvlText w:val=""/>
      <w:lvlJc w:val="left"/>
      <w:pPr>
        <w:ind w:left="2880" w:hanging="360"/>
      </w:pPr>
      <w:rPr>
        <w:rFonts w:ascii="Symbol" w:hAnsi="Symbol" w:hint="default"/>
      </w:rPr>
    </w:lvl>
    <w:lvl w:ilvl="4" w:tplc="32AEA1C2">
      <w:start w:val="1"/>
      <w:numFmt w:val="bullet"/>
      <w:lvlText w:val="o"/>
      <w:lvlJc w:val="left"/>
      <w:pPr>
        <w:ind w:left="3600" w:hanging="360"/>
      </w:pPr>
      <w:rPr>
        <w:rFonts w:ascii="Courier New" w:hAnsi="Courier New" w:cs="Courier New" w:hint="default"/>
      </w:rPr>
    </w:lvl>
    <w:lvl w:ilvl="5" w:tplc="FD3A521C">
      <w:start w:val="1"/>
      <w:numFmt w:val="bullet"/>
      <w:lvlText w:val=""/>
      <w:lvlJc w:val="left"/>
      <w:pPr>
        <w:ind w:left="4320" w:hanging="360"/>
      </w:pPr>
      <w:rPr>
        <w:rFonts w:ascii="Wingdings" w:hAnsi="Wingdings" w:hint="default"/>
      </w:rPr>
    </w:lvl>
    <w:lvl w:ilvl="6" w:tplc="793EE016">
      <w:start w:val="1"/>
      <w:numFmt w:val="bullet"/>
      <w:lvlText w:val=""/>
      <w:lvlJc w:val="left"/>
      <w:pPr>
        <w:ind w:left="5040" w:hanging="360"/>
      </w:pPr>
      <w:rPr>
        <w:rFonts w:ascii="Symbol" w:hAnsi="Symbol" w:hint="default"/>
      </w:rPr>
    </w:lvl>
    <w:lvl w:ilvl="7" w:tplc="4404C85A">
      <w:start w:val="1"/>
      <w:numFmt w:val="bullet"/>
      <w:lvlText w:val="o"/>
      <w:lvlJc w:val="left"/>
      <w:pPr>
        <w:ind w:left="5760" w:hanging="360"/>
      </w:pPr>
      <w:rPr>
        <w:rFonts w:ascii="Courier New" w:hAnsi="Courier New" w:cs="Courier New" w:hint="default"/>
      </w:rPr>
    </w:lvl>
    <w:lvl w:ilvl="8" w:tplc="B6186ECC">
      <w:start w:val="1"/>
      <w:numFmt w:val="bullet"/>
      <w:lvlText w:val=""/>
      <w:lvlJc w:val="left"/>
      <w:pPr>
        <w:ind w:left="6480" w:hanging="360"/>
      </w:pPr>
      <w:rPr>
        <w:rFonts w:ascii="Wingdings" w:hAnsi="Wingdings" w:hint="default"/>
      </w:rPr>
    </w:lvl>
  </w:abstractNum>
  <w:abstractNum w:abstractNumId="11" w15:restartNumberingAfterBreak="0">
    <w:nsid w:val="3A7B4B9F"/>
    <w:multiLevelType w:val="hybridMultilevel"/>
    <w:tmpl w:val="AB22E802"/>
    <w:lvl w:ilvl="0" w:tplc="CF72F08A">
      <w:start w:val="1"/>
      <w:numFmt w:val="decimal"/>
      <w:lvlText w:val="%1."/>
      <w:lvlJc w:val="right"/>
      <w:pPr>
        <w:ind w:left="720" w:hanging="360"/>
      </w:pPr>
      <w:rPr>
        <w:rFonts w:hint="default"/>
        <w:sz w:val="24"/>
        <w:szCs w:val="24"/>
      </w:rPr>
    </w:lvl>
    <w:lvl w:ilvl="1" w:tplc="9EF49D2C">
      <w:start w:val="1"/>
      <w:numFmt w:val="bullet"/>
      <w:lvlText w:val="o"/>
      <w:lvlJc w:val="left"/>
      <w:pPr>
        <w:ind w:left="1440" w:hanging="360"/>
      </w:pPr>
      <w:rPr>
        <w:rFonts w:ascii="Courier New" w:hAnsi="Courier New" w:cs="Courier New" w:hint="default"/>
      </w:rPr>
    </w:lvl>
    <w:lvl w:ilvl="2" w:tplc="3BAA6F8A">
      <w:start w:val="1"/>
      <w:numFmt w:val="bullet"/>
      <w:lvlText w:val=""/>
      <w:lvlJc w:val="left"/>
      <w:pPr>
        <w:ind w:left="2160" w:hanging="360"/>
      </w:pPr>
      <w:rPr>
        <w:rFonts w:ascii="Wingdings" w:hAnsi="Wingdings" w:hint="default"/>
      </w:rPr>
    </w:lvl>
    <w:lvl w:ilvl="3" w:tplc="5A76CDF2">
      <w:start w:val="1"/>
      <w:numFmt w:val="bullet"/>
      <w:lvlText w:val=""/>
      <w:lvlJc w:val="left"/>
      <w:pPr>
        <w:ind w:left="2880" w:hanging="360"/>
      </w:pPr>
      <w:rPr>
        <w:rFonts w:ascii="Symbol" w:hAnsi="Symbol" w:hint="default"/>
      </w:rPr>
    </w:lvl>
    <w:lvl w:ilvl="4" w:tplc="785CD3AC">
      <w:start w:val="1"/>
      <w:numFmt w:val="bullet"/>
      <w:lvlText w:val="o"/>
      <w:lvlJc w:val="left"/>
      <w:pPr>
        <w:ind w:left="3600" w:hanging="360"/>
      </w:pPr>
      <w:rPr>
        <w:rFonts w:ascii="Courier New" w:hAnsi="Courier New" w:cs="Courier New" w:hint="default"/>
      </w:rPr>
    </w:lvl>
    <w:lvl w:ilvl="5" w:tplc="1E14285C">
      <w:start w:val="1"/>
      <w:numFmt w:val="bullet"/>
      <w:lvlText w:val=""/>
      <w:lvlJc w:val="left"/>
      <w:pPr>
        <w:ind w:left="4320" w:hanging="360"/>
      </w:pPr>
      <w:rPr>
        <w:rFonts w:ascii="Wingdings" w:hAnsi="Wingdings" w:hint="default"/>
      </w:rPr>
    </w:lvl>
    <w:lvl w:ilvl="6" w:tplc="C60A0D50">
      <w:start w:val="1"/>
      <w:numFmt w:val="bullet"/>
      <w:lvlText w:val=""/>
      <w:lvlJc w:val="left"/>
      <w:pPr>
        <w:ind w:left="5040" w:hanging="360"/>
      </w:pPr>
      <w:rPr>
        <w:rFonts w:ascii="Symbol" w:hAnsi="Symbol" w:hint="default"/>
      </w:rPr>
    </w:lvl>
    <w:lvl w:ilvl="7" w:tplc="34E834BE">
      <w:start w:val="1"/>
      <w:numFmt w:val="bullet"/>
      <w:lvlText w:val="o"/>
      <w:lvlJc w:val="left"/>
      <w:pPr>
        <w:ind w:left="5760" w:hanging="360"/>
      </w:pPr>
      <w:rPr>
        <w:rFonts w:ascii="Courier New" w:hAnsi="Courier New" w:cs="Courier New" w:hint="default"/>
      </w:rPr>
    </w:lvl>
    <w:lvl w:ilvl="8" w:tplc="D0B411FE">
      <w:start w:val="1"/>
      <w:numFmt w:val="bullet"/>
      <w:lvlText w:val=""/>
      <w:lvlJc w:val="left"/>
      <w:pPr>
        <w:ind w:left="6480" w:hanging="360"/>
      </w:pPr>
      <w:rPr>
        <w:rFonts w:ascii="Wingdings" w:hAnsi="Wingdings" w:hint="default"/>
      </w:rPr>
    </w:lvl>
  </w:abstractNum>
  <w:abstractNum w:abstractNumId="12" w15:restartNumberingAfterBreak="0">
    <w:nsid w:val="47FE2C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4DEC271E"/>
    <w:multiLevelType w:val="hybridMultilevel"/>
    <w:tmpl w:val="449434F2"/>
    <w:lvl w:ilvl="0" w:tplc="EBF00FD0">
      <w:start w:val="1"/>
      <w:numFmt w:val="decimal"/>
      <w:lvlText w:val="%1."/>
      <w:lvlJc w:val="right"/>
      <w:pPr>
        <w:ind w:left="1080" w:hanging="720"/>
      </w:pPr>
      <w:rPr>
        <w:rFonts w:hint="default"/>
        <w:sz w:val="24"/>
        <w:szCs w:val="24"/>
      </w:rPr>
    </w:lvl>
    <w:lvl w:ilvl="1" w:tplc="EFC644A6">
      <w:start w:val="1"/>
      <w:numFmt w:val="bullet"/>
      <w:lvlText w:val="o"/>
      <w:lvlJc w:val="left"/>
      <w:pPr>
        <w:ind w:left="1440" w:hanging="360"/>
      </w:pPr>
      <w:rPr>
        <w:rFonts w:ascii="Courier New" w:hAnsi="Courier New" w:cs="Courier New" w:hint="default"/>
      </w:rPr>
    </w:lvl>
    <w:lvl w:ilvl="2" w:tplc="FE70BF38">
      <w:start w:val="1"/>
      <w:numFmt w:val="bullet"/>
      <w:lvlText w:val=""/>
      <w:lvlJc w:val="left"/>
      <w:pPr>
        <w:ind w:left="2160" w:hanging="360"/>
      </w:pPr>
      <w:rPr>
        <w:rFonts w:ascii="Wingdings" w:hAnsi="Wingdings" w:hint="default"/>
      </w:rPr>
    </w:lvl>
    <w:lvl w:ilvl="3" w:tplc="82267C78">
      <w:start w:val="1"/>
      <w:numFmt w:val="bullet"/>
      <w:lvlText w:val=""/>
      <w:lvlJc w:val="left"/>
      <w:pPr>
        <w:ind w:left="2880" w:hanging="360"/>
      </w:pPr>
      <w:rPr>
        <w:rFonts w:ascii="Symbol" w:hAnsi="Symbol" w:hint="default"/>
      </w:rPr>
    </w:lvl>
    <w:lvl w:ilvl="4" w:tplc="A2E47272">
      <w:start w:val="1"/>
      <w:numFmt w:val="bullet"/>
      <w:lvlText w:val="o"/>
      <w:lvlJc w:val="left"/>
      <w:pPr>
        <w:ind w:left="3600" w:hanging="360"/>
      </w:pPr>
      <w:rPr>
        <w:rFonts w:ascii="Courier New" w:hAnsi="Courier New" w:cs="Courier New" w:hint="default"/>
      </w:rPr>
    </w:lvl>
    <w:lvl w:ilvl="5" w:tplc="F2A0758C">
      <w:start w:val="1"/>
      <w:numFmt w:val="bullet"/>
      <w:lvlText w:val=""/>
      <w:lvlJc w:val="left"/>
      <w:pPr>
        <w:ind w:left="4320" w:hanging="360"/>
      </w:pPr>
      <w:rPr>
        <w:rFonts w:ascii="Wingdings" w:hAnsi="Wingdings" w:hint="default"/>
      </w:rPr>
    </w:lvl>
    <w:lvl w:ilvl="6" w:tplc="F11A27CC">
      <w:start w:val="1"/>
      <w:numFmt w:val="bullet"/>
      <w:lvlText w:val=""/>
      <w:lvlJc w:val="left"/>
      <w:pPr>
        <w:ind w:left="5040" w:hanging="360"/>
      </w:pPr>
      <w:rPr>
        <w:rFonts w:ascii="Symbol" w:hAnsi="Symbol" w:hint="default"/>
      </w:rPr>
    </w:lvl>
    <w:lvl w:ilvl="7" w:tplc="2D3813CE">
      <w:start w:val="1"/>
      <w:numFmt w:val="bullet"/>
      <w:lvlText w:val="o"/>
      <w:lvlJc w:val="left"/>
      <w:pPr>
        <w:ind w:left="5760" w:hanging="360"/>
      </w:pPr>
      <w:rPr>
        <w:rFonts w:ascii="Courier New" w:hAnsi="Courier New" w:cs="Courier New" w:hint="default"/>
      </w:rPr>
    </w:lvl>
    <w:lvl w:ilvl="8" w:tplc="184C7A28">
      <w:start w:val="1"/>
      <w:numFmt w:val="bullet"/>
      <w:lvlText w:val=""/>
      <w:lvlJc w:val="left"/>
      <w:pPr>
        <w:ind w:left="6480" w:hanging="360"/>
      </w:pPr>
      <w:rPr>
        <w:rFonts w:ascii="Wingdings" w:hAnsi="Wingdings" w:hint="default"/>
      </w:rPr>
    </w:lvl>
  </w:abstractNum>
  <w:abstractNum w:abstractNumId="14" w15:restartNumberingAfterBreak="0">
    <w:nsid w:val="64D91F43"/>
    <w:multiLevelType w:val="hybridMultilevel"/>
    <w:tmpl w:val="2B5CF686"/>
    <w:lvl w:ilvl="0" w:tplc="DF6CB988">
      <w:start w:val="1"/>
      <w:numFmt w:val="bullet"/>
      <w:lvlText w:val=""/>
      <w:lvlJc w:val="left"/>
      <w:pPr>
        <w:ind w:left="720" w:hanging="360"/>
      </w:pPr>
      <w:rPr>
        <w:rFonts w:ascii="Symbol" w:hAnsi="Symbol" w:hint="default"/>
      </w:rPr>
    </w:lvl>
    <w:lvl w:ilvl="1" w:tplc="361AE716" w:tentative="1">
      <w:start w:val="1"/>
      <w:numFmt w:val="bullet"/>
      <w:lvlText w:val="o"/>
      <w:lvlJc w:val="left"/>
      <w:pPr>
        <w:ind w:left="1440" w:hanging="360"/>
      </w:pPr>
      <w:rPr>
        <w:rFonts w:ascii="Courier New" w:hAnsi="Courier New" w:cs="Courier New" w:hint="default"/>
      </w:rPr>
    </w:lvl>
    <w:lvl w:ilvl="2" w:tplc="E2E62866" w:tentative="1">
      <w:start w:val="1"/>
      <w:numFmt w:val="bullet"/>
      <w:lvlText w:val=""/>
      <w:lvlJc w:val="left"/>
      <w:pPr>
        <w:ind w:left="2160" w:hanging="360"/>
      </w:pPr>
      <w:rPr>
        <w:rFonts w:ascii="Wingdings" w:hAnsi="Wingdings" w:hint="default"/>
      </w:rPr>
    </w:lvl>
    <w:lvl w:ilvl="3" w:tplc="261C696C" w:tentative="1">
      <w:start w:val="1"/>
      <w:numFmt w:val="bullet"/>
      <w:lvlText w:val=""/>
      <w:lvlJc w:val="left"/>
      <w:pPr>
        <w:ind w:left="2880" w:hanging="360"/>
      </w:pPr>
      <w:rPr>
        <w:rFonts w:ascii="Symbol" w:hAnsi="Symbol" w:hint="default"/>
      </w:rPr>
    </w:lvl>
    <w:lvl w:ilvl="4" w:tplc="EF808D94" w:tentative="1">
      <w:start w:val="1"/>
      <w:numFmt w:val="bullet"/>
      <w:lvlText w:val="o"/>
      <w:lvlJc w:val="left"/>
      <w:pPr>
        <w:ind w:left="3600" w:hanging="360"/>
      </w:pPr>
      <w:rPr>
        <w:rFonts w:ascii="Courier New" w:hAnsi="Courier New" w:cs="Courier New" w:hint="default"/>
      </w:rPr>
    </w:lvl>
    <w:lvl w:ilvl="5" w:tplc="D794E59A" w:tentative="1">
      <w:start w:val="1"/>
      <w:numFmt w:val="bullet"/>
      <w:lvlText w:val=""/>
      <w:lvlJc w:val="left"/>
      <w:pPr>
        <w:ind w:left="4320" w:hanging="360"/>
      </w:pPr>
      <w:rPr>
        <w:rFonts w:ascii="Wingdings" w:hAnsi="Wingdings" w:hint="default"/>
      </w:rPr>
    </w:lvl>
    <w:lvl w:ilvl="6" w:tplc="C3B0CE26" w:tentative="1">
      <w:start w:val="1"/>
      <w:numFmt w:val="bullet"/>
      <w:lvlText w:val=""/>
      <w:lvlJc w:val="left"/>
      <w:pPr>
        <w:ind w:left="5040" w:hanging="360"/>
      </w:pPr>
      <w:rPr>
        <w:rFonts w:ascii="Symbol" w:hAnsi="Symbol" w:hint="default"/>
      </w:rPr>
    </w:lvl>
    <w:lvl w:ilvl="7" w:tplc="14242FD2" w:tentative="1">
      <w:start w:val="1"/>
      <w:numFmt w:val="bullet"/>
      <w:lvlText w:val="o"/>
      <w:lvlJc w:val="left"/>
      <w:pPr>
        <w:ind w:left="5760" w:hanging="360"/>
      </w:pPr>
      <w:rPr>
        <w:rFonts w:ascii="Courier New" w:hAnsi="Courier New" w:cs="Courier New" w:hint="default"/>
      </w:rPr>
    </w:lvl>
    <w:lvl w:ilvl="8" w:tplc="DF1CDC16" w:tentative="1">
      <w:start w:val="1"/>
      <w:numFmt w:val="bullet"/>
      <w:lvlText w:val=""/>
      <w:lvlJc w:val="left"/>
      <w:pPr>
        <w:ind w:left="6480" w:hanging="360"/>
      </w:pPr>
      <w:rPr>
        <w:rFonts w:ascii="Wingdings" w:hAnsi="Wingdings" w:hint="default"/>
      </w:rPr>
    </w:lvl>
  </w:abstractNum>
  <w:abstractNum w:abstractNumId="15" w15:restartNumberingAfterBreak="0">
    <w:nsid w:val="65441E21"/>
    <w:multiLevelType w:val="hybridMultilevel"/>
    <w:tmpl w:val="04046CA0"/>
    <w:lvl w:ilvl="0" w:tplc="2AEE5A66">
      <w:start w:val="1"/>
      <w:numFmt w:val="bullet"/>
      <w:lvlText w:val=""/>
      <w:lvlJc w:val="left"/>
      <w:pPr>
        <w:ind w:left="1080" w:hanging="720"/>
      </w:pPr>
      <w:rPr>
        <w:rFonts w:ascii="Symbol" w:hAnsi="Symbol" w:hint="default"/>
      </w:rPr>
    </w:lvl>
    <w:lvl w:ilvl="1" w:tplc="848EAEEA" w:tentative="1">
      <w:start w:val="1"/>
      <w:numFmt w:val="bullet"/>
      <w:lvlText w:val="o"/>
      <w:lvlJc w:val="left"/>
      <w:pPr>
        <w:ind w:left="1440" w:hanging="360"/>
      </w:pPr>
      <w:rPr>
        <w:rFonts w:ascii="Courier New" w:hAnsi="Courier New" w:cs="Courier New" w:hint="default"/>
      </w:rPr>
    </w:lvl>
    <w:lvl w:ilvl="2" w:tplc="F8A6B176" w:tentative="1">
      <w:start w:val="1"/>
      <w:numFmt w:val="bullet"/>
      <w:lvlText w:val=""/>
      <w:lvlJc w:val="left"/>
      <w:pPr>
        <w:ind w:left="2160" w:hanging="360"/>
      </w:pPr>
      <w:rPr>
        <w:rFonts w:ascii="Wingdings" w:hAnsi="Wingdings" w:hint="default"/>
      </w:rPr>
    </w:lvl>
    <w:lvl w:ilvl="3" w:tplc="AEAEF152" w:tentative="1">
      <w:start w:val="1"/>
      <w:numFmt w:val="bullet"/>
      <w:lvlText w:val=""/>
      <w:lvlJc w:val="left"/>
      <w:pPr>
        <w:ind w:left="2880" w:hanging="360"/>
      </w:pPr>
      <w:rPr>
        <w:rFonts w:ascii="Symbol" w:hAnsi="Symbol" w:hint="default"/>
      </w:rPr>
    </w:lvl>
    <w:lvl w:ilvl="4" w:tplc="91FAD064" w:tentative="1">
      <w:start w:val="1"/>
      <w:numFmt w:val="bullet"/>
      <w:lvlText w:val="o"/>
      <w:lvlJc w:val="left"/>
      <w:pPr>
        <w:ind w:left="3600" w:hanging="360"/>
      </w:pPr>
      <w:rPr>
        <w:rFonts w:ascii="Courier New" w:hAnsi="Courier New" w:cs="Courier New" w:hint="default"/>
      </w:rPr>
    </w:lvl>
    <w:lvl w:ilvl="5" w:tplc="18305486" w:tentative="1">
      <w:start w:val="1"/>
      <w:numFmt w:val="bullet"/>
      <w:lvlText w:val=""/>
      <w:lvlJc w:val="left"/>
      <w:pPr>
        <w:ind w:left="4320" w:hanging="360"/>
      </w:pPr>
      <w:rPr>
        <w:rFonts w:ascii="Wingdings" w:hAnsi="Wingdings" w:hint="default"/>
      </w:rPr>
    </w:lvl>
    <w:lvl w:ilvl="6" w:tplc="0BCCDD74" w:tentative="1">
      <w:start w:val="1"/>
      <w:numFmt w:val="bullet"/>
      <w:lvlText w:val=""/>
      <w:lvlJc w:val="left"/>
      <w:pPr>
        <w:ind w:left="5040" w:hanging="360"/>
      </w:pPr>
      <w:rPr>
        <w:rFonts w:ascii="Symbol" w:hAnsi="Symbol" w:hint="default"/>
      </w:rPr>
    </w:lvl>
    <w:lvl w:ilvl="7" w:tplc="518E1EAC" w:tentative="1">
      <w:start w:val="1"/>
      <w:numFmt w:val="bullet"/>
      <w:lvlText w:val="o"/>
      <w:lvlJc w:val="left"/>
      <w:pPr>
        <w:ind w:left="5760" w:hanging="360"/>
      </w:pPr>
      <w:rPr>
        <w:rFonts w:ascii="Courier New" w:hAnsi="Courier New" w:cs="Courier New" w:hint="default"/>
      </w:rPr>
    </w:lvl>
    <w:lvl w:ilvl="8" w:tplc="153E575C" w:tentative="1">
      <w:start w:val="1"/>
      <w:numFmt w:val="bullet"/>
      <w:lvlText w:val=""/>
      <w:lvlJc w:val="left"/>
      <w:pPr>
        <w:ind w:left="6480" w:hanging="360"/>
      </w:pPr>
      <w:rPr>
        <w:rFonts w:ascii="Wingdings" w:hAnsi="Wingdings" w:hint="default"/>
      </w:rPr>
    </w:lvl>
  </w:abstractNum>
  <w:abstractNum w:abstractNumId="16" w15:restartNumberingAfterBreak="0">
    <w:nsid w:val="75B86C2A"/>
    <w:multiLevelType w:val="hybridMultilevel"/>
    <w:tmpl w:val="A02659CC"/>
    <w:lvl w:ilvl="0" w:tplc="34C61DB2">
      <w:start w:val="1"/>
      <w:numFmt w:val="decimal"/>
      <w:lvlText w:val="%1."/>
      <w:lvlJc w:val="right"/>
      <w:pPr>
        <w:ind w:left="720" w:hanging="360"/>
      </w:pPr>
      <w:rPr>
        <w:rFonts w:hint="default"/>
        <w:sz w:val="24"/>
        <w:szCs w:val="24"/>
      </w:rPr>
    </w:lvl>
    <w:lvl w:ilvl="1" w:tplc="7BEEE462">
      <w:start w:val="1"/>
      <w:numFmt w:val="bullet"/>
      <w:lvlText w:val="o"/>
      <w:lvlJc w:val="left"/>
      <w:pPr>
        <w:ind w:left="1440" w:hanging="360"/>
      </w:pPr>
      <w:rPr>
        <w:rFonts w:ascii="Courier New" w:hAnsi="Courier New" w:cs="Courier New" w:hint="default"/>
      </w:rPr>
    </w:lvl>
    <w:lvl w:ilvl="2" w:tplc="2C6CA674">
      <w:start w:val="1"/>
      <w:numFmt w:val="bullet"/>
      <w:lvlText w:val=""/>
      <w:lvlJc w:val="left"/>
      <w:pPr>
        <w:ind w:left="2160" w:hanging="360"/>
      </w:pPr>
      <w:rPr>
        <w:rFonts w:ascii="Wingdings" w:hAnsi="Wingdings" w:hint="default"/>
      </w:rPr>
    </w:lvl>
    <w:lvl w:ilvl="3" w:tplc="3FDEBB0A">
      <w:start w:val="1"/>
      <w:numFmt w:val="bullet"/>
      <w:lvlText w:val=""/>
      <w:lvlJc w:val="left"/>
      <w:pPr>
        <w:ind w:left="2880" w:hanging="360"/>
      </w:pPr>
      <w:rPr>
        <w:rFonts w:ascii="Symbol" w:hAnsi="Symbol" w:hint="default"/>
      </w:rPr>
    </w:lvl>
    <w:lvl w:ilvl="4" w:tplc="F30EE232">
      <w:start w:val="1"/>
      <w:numFmt w:val="bullet"/>
      <w:lvlText w:val="o"/>
      <w:lvlJc w:val="left"/>
      <w:pPr>
        <w:ind w:left="3600" w:hanging="360"/>
      </w:pPr>
      <w:rPr>
        <w:rFonts w:ascii="Courier New" w:hAnsi="Courier New" w:cs="Courier New" w:hint="default"/>
      </w:rPr>
    </w:lvl>
    <w:lvl w:ilvl="5" w:tplc="4EC2C606">
      <w:start w:val="1"/>
      <w:numFmt w:val="bullet"/>
      <w:lvlText w:val=""/>
      <w:lvlJc w:val="left"/>
      <w:pPr>
        <w:ind w:left="4320" w:hanging="360"/>
      </w:pPr>
      <w:rPr>
        <w:rFonts w:ascii="Wingdings" w:hAnsi="Wingdings" w:hint="default"/>
      </w:rPr>
    </w:lvl>
    <w:lvl w:ilvl="6" w:tplc="462EBFAA">
      <w:start w:val="1"/>
      <w:numFmt w:val="bullet"/>
      <w:lvlText w:val=""/>
      <w:lvlJc w:val="left"/>
      <w:pPr>
        <w:ind w:left="5040" w:hanging="360"/>
      </w:pPr>
      <w:rPr>
        <w:rFonts w:ascii="Symbol" w:hAnsi="Symbol" w:hint="default"/>
      </w:rPr>
    </w:lvl>
    <w:lvl w:ilvl="7" w:tplc="5010E734">
      <w:start w:val="1"/>
      <w:numFmt w:val="bullet"/>
      <w:lvlText w:val="o"/>
      <w:lvlJc w:val="left"/>
      <w:pPr>
        <w:ind w:left="5760" w:hanging="360"/>
      </w:pPr>
      <w:rPr>
        <w:rFonts w:ascii="Courier New" w:hAnsi="Courier New" w:cs="Courier New" w:hint="default"/>
      </w:rPr>
    </w:lvl>
    <w:lvl w:ilvl="8" w:tplc="489261CC">
      <w:start w:val="1"/>
      <w:numFmt w:val="bullet"/>
      <w:lvlText w:val=""/>
      <w:lvlJc w:val="left"/>
      <w:pPr>
        <w:ind w:left="6480" w:hanging="360"/>
      </w:pPr>
      <w:rPr>
        <w:rFonts w:ascii="Wingdings" w:hAnsi="Wingdings" w:hint="default"/>
      </w:rPr>
    </w:lvl>
  </w:abstractNum>
  <w:abstractNum w:abstractNumId="17" w15:restartNumberingAfterBreak="0">
    <w:nsid w:val="77BE08CD"/>
    <w:multiLevelType w:val="hybridMultilevel"/>
    <w:tmpl w:val="8488C8F4"/>
    <w:lvl w:ilvl="0" w:tplc="2CD07264">
      <w:start w:val="1"/>
      <w:numFmt w:val="decimal"/>
      <w:lvlText w:val="%1."/>
      <w:lvlJc w:val="right"/>
      <w:pPr>
        <w:ind w:left="1080" w:hanging="720"/>
      </w:pPr>
      <w:rPr>
        <w:rFonts w:hint="default"/>
        <w:sz w:val="24"/>
        <w:szCs w:val="24"/>
      </w:rPr>
    </w:lvl>
    <w:lvl w:ilvl="1" w:tplc="09F8D1EC">
      <w:start w:val="1"/>
      <w:numFmt w:val="bullet"/>
      <w:lvlText w:val="o"/>
      <w:lvlJc w:val="left"/>
      <w:pPr>
        <w:ind w:left="1440" w:hanging="360"/>
      </w:pPr>
      <w:rPr>
        <w:rFonts w:ascii="Courier New" w:hAnsi="Courier New" w:cs="Courier New" w:hint="default"/>
      </w:rPr>
    </w:lvl>
    <w:lvl w:ilvl="2" w:tplc="F7D691BC">
      <w:start w:val="1"/>
      <w:numFmt w:val="bullet"/>
      <w:lvlText w:val=""/>
      <w:lvlJc w:val="left"/>
      <w:pPr>
        <w:ind w:left="2160" w:hanging="360"/>
      </w:pPr>
      <w:rPr>
        <w:rFonts w:ascii="Wingdings" w:hAnsi="Wingdings" w:hint="default"/>
      </w:rPr>
    </w:lvl>
    <w:lvl w:ilvl="3" w:tplc="556C731A">
      <w:start w:val="1"/>
      <w:numFmt w:val="bullet"/>
      <w:lvlText w:val=""/>
      <w:lvlJc w:val="left"/>
      <w:pPr>
        <w:ind w:left="2880" w:hanging="360"/>
      </w:pPr>
      <w:rPr>
        <w:rFonts w:ascii="Symbol" w:hAnsi="Symbol" w:hint="default"/>
      </w:rPr>
    </w:lvl>
    <w:lvl w:ilvl="4" w:tplc="300242C6">
      <w:start w:val="1"/>
      <w:numFmt w:val="bullet"/>
      <w:lvlText w:val="o"/>
      <w:lvlJc w:val="left"/>
      <w:pPr>
        <w:ind w:left="3600" w:hanging="360"/>
      </w:pPr>
      <w:rPr>
        <w:rFonts w:ascii="Courier New" w:hAnsi="Courier New" w:cs="Courier New" w:hint="default"/>
      </w:rPr>
    </w:lvl>
    <w:lvl w:ilvl="5" w:tplc="1B004ED8">
      <w:start w:val="1"/>
      <w:numFmt w:val="bullet"/>
      <w:lvlText w:val=""/>
      <w:lvlJc w:val="left"/>
      <w:pPr>
        <w:ind w:left="4320" w:hanging="360"/>
      </w:pPr>
      <w:rPr>
        <w:rFonts w:ascii="Wingdings" w:hAnsi="Wingdings" w:hint="default"/>
      </w:rPr>
    </w:lvl>
    <w:lvl w:ilvl="6" w:tplc="0BB0D42C">
      <w:start w:val="1"/>
      <w:numFmt w:val="bullet"/>
      <w:lvlText w:val=""/>
      <w:lvlJc w:val="left"/>
      <w:pPr>
        <w:ind w:left="5040" w:hanging="360"/>
      </w:pPr>
      <w:rPr>
        <w:rFonts w:ascii="Symbol" w:hAnsi="Symbol" w:hint="default"/>
      </w:rPr>
    </w:lvl>
    <w:lvl w:ilvl="7" w:tplc="4134D53A">
      <w:start w:val="1"/>
      <w:numFmt w:val="bullet"/>
      <w:lvlText w:val="o"/>
      <w:lvlJc w:val="left"/>
      <w:pPr>
        <w:ind w:left="5760" w:hanging="360"/>
      </w:pPr>
      <w:rPr>
        <w:rFonts w:ascii="Courier New" w:hAnsi="Courier New" w:cs="Courier New" w:hint="default"/>
      </w:rPr>
    </w:lvl>
    <w:lvl w:ilvl="8" w:tplc="97DEAE98">
      <w:start w:val="1"/>
      <w:numFmt w:val="bullet"/>
      <w:lvlText w:val=""/>
      <w:lvlJc w:val="left"/>
      <w:pPr>
        <w:ind w:left="6480" w:hanging="360"/>
      </w:pPr>
      <w:rPr>
        <w:rFonts w:ascii="Wingdings" w:hAnsi="Wingdings" w:hint="default"/>
      </w:rPr>
    </w:lvl>
  </w:abstractNum>
  <w:abstractNum w:abstractNumId="18" w15:restartNumberingAfterBreak="0">
    <w:nsid w:val="78940E60"/>
    <w:multiLevelType w:val="hybridMultilevel"/>
    <w:tmpl w:val="42066BDE"/>
    <w:lvl w:ilvl="0" w:tplc="064499A6">
      <w:start w:val="1"/>
      <w:numFmt w:val="decimal"/>
      <w:lvlText w:val="%1."/>
      <w:lvlJc w:val="right"/>
      <w:pPr>
        <w:ind w:left="1080" w:hanging="720"/>
      </w:pPr>
      <w:rPr>
        <w:rFonts w:hint="default"/>
        <w:sz w:val="24"/>
        <w:szCs w:val="24"/>
      </w:rPr>
    </w:lvl>
    <w:lvl w:ilvl="1" w:tplc="E77ADDFA">
      <w:start w:val="1"/>
      <w:numFmt w:val="bullet"/>
      <w:lvlText w:val="o"/>
      <w:lvlJc w:val="left"/>
      <w:pPr>
        <w:ind w:left="1440" w:hanging="360"/>
      </w:pPr>
      <w:rPr>
        <w:rFonts w:ascii="Courier New" w:hAnsi="Courier New" w:cs="Courier New" w:hint="default"/>
      </w:rPr>
    </w:lvl>
    <w:lvl w:ilvl="2" w:tplc="61881348">
      <w:start w:val="1"/>
      <w:numFmt w:val="bullet"/>
      <w:lvlText w:val=""/>
      <w:lvlJc w:val="left"/>
      <w:pPr>
        <w:ind w:left="2160" w:hanging="360"/>
      </w:pPr>
      <w:rPr>
        <w:rFonts w:ascii="Wingdings" w:hAnsi="Wingdings" w:hint="default"/>
      </w:rPr>
    </w:lvl>
    <w:lvl w:ilvl="3" w:tplc="14A20B58">
      <w:start w:val="1"/>
      <w:numFmt w:val="bullet"/>
      <w:lvlText w:val=""/>
      <w:lvlJc w:val="left"/>
      <w:pPr>
        <w:ind w:left="2880" w:hanging="360"/>
      </w:pPr>
      <w:rPr>
        <w:rFonts w:ascii="Symbol" w:hAnsi="Symbol" w:hint="default"/>
      </w:rPr>
    </w:lvl>
    <w:lvl w:ilvl="4" w:tplc="9D58B59C">
      <w:start w:val="1"/>
      <w:numFmt w:val="bullet"/>
      <w:lvlText w:val="o"/>
      <w:lvlJc w:val="left"/>
      <w:pPr>
        <w:ind w:left="3600" w:hanging="360"/>
      </w:pPr>
      <w:rPr>
        <w:rFonts w:ascii="Courier New" w:hAnsi="Courier New" w:cs="Courier New" w:hint="default"/>
      </w:rPr>
    </w:lvl>
    <w:lvl w:ilvl="5" w:tplc="95A8F40E">
      <w:start w:val="1"/>
      <w:numFmt w:val="bullet"/>
      <w:lvlText w:val=""/>
      <w:lvlJc w:val="left"/>
      <w:pPr>
        <w:ind w:left="4320" w:hanging="360"/>
      </w:pPr>
      <w:rPr>
        <w:rFonts w:ascii="Wingdings" w:hAnsi="Wingdings" w:hint="default"/>
      </w:rPr>
    </w:lvl>
    <w:lvl w:ilvl="6" w:tplc="5B9CD802">
      <w:start w:val="1"/>
      <w:numFmt w:val="bullet"/>
      <w:lvlText w:val=""/>
      <w:lvlJc w:val="left"/>
      <w:pPr>
        <w:ind w:left="5040" w:hanging="360"/>
      </w:pPr>
      <w:rPr>
        <w:rFonts w:ascii="Symbol" w:hAnsi="Symbol" w:hint="default"/>
      </w:rPr>
    </w:lvl>
    <w:lvl w:ilvl="7" w:tplc="6A72F030">
      <w:start w:val="1"/>
      <w:numFmt w:val="bullet"/>
      <w:lvlText w:val="o"/>
      <w:lvlJc w:val="left"/>
      <w:pPr>
        <w:ind w:left="5760" w:hanging="360"/>
      </w:pPr>
      <w:rPr>
        <w:rFonts w:ascii="Courier New" w:hAnsi="Courier New" w:cs="Courier New" w:hint="default"/>
      </w:rPr>
    </w:lvl>
    <w:lvl w:ilvl="8" w:tplc="172431A6">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1"/>
  </w:num>
  <w:num w:numId="5">
    <w:abstractNumId w:val="1"/>
  </w:num>
  <w:num w:numId="6">
    <w:abstractNumId w:val="18"/>
  </w:num>
  <w:num w:numId="7">
    <w:abstractNumId w:val="9"/>
  </w:num>
  <w:num w:numId="8">
    <w:abstractNumId w:val="10"/>
  </w:num>
  <w:num w:numId="9">
    <w:abstractNumId w:val="17"/>
  </w:num>
  <w:num w:numId="10">
    <w:abstractNumId w:val="6"/>
  </w:num>
  <w:num w:numId="11">
    <w:abstractNumId w:val="4"/>
  </w:num>
  <w:num w:numId="12">
    <w:abstractNumId w:val="13"/>
  </w:num>
  <w:num w:numId="13">
    <w:abstractNumId w:val="8"/>
  </w:num>
  <w:num w:numId="14">
    <w:abstractNumId w:val="2"/>
  </w:num>
  <w:num w:numId="15">
    <w:abstractNumId w:val="0"/>
  </w:num>
  <w:num w:numId="16">
    <w:abstractNumId w:val="3"/>
  </w:num>
  <w:num w:numId="17">
    <w:abstractNumId w:val="15"/>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tegory Titles" w:val="{ Category Titles }"/>
    <w:docVar w:name="date approved" w:val="Not Set"/>
    <w:docVar w:name="Date Created" w:val="07/20/2018"/>
    <w:docVar w:name="DC Full Name" w:val="{ Document Creator &gt; Full Name (F L) }"/>
    <w:docVar w:name="Department(s)" w:val="Patient Accounting (8530)"/>
    <w:docVar w:name="Document Title" w:val="Discount Policy "/>
    <w:docVar w:name="Effective Date" w:val="{ Publication Date }"/>
    <w:docVar w:name="Full Year" w:val="2018"/>
    <w:docVar w:name="last periodic review date" w:val="Not Set"/>
    <w:docVar w:name="Long Day" w:val="Friday"/>
    <w:docVar w:name="Long Month" w:val="July"/>
    <w:docVar w:name="Next Periodic Review Date" w:val="Not Set"/>
    <w:docVar w:name="OPT_1086" w:val="OPT_1086"/>
    <w:docVar w:name="OPT_Title_1086" w:val="{ Category &gt; Category Name }"/>
    <w:docVar w:name="OPT_Title_240" w:val="{ Document Type &gt; Category Name }"/>
    <w:docVar w:name="PO Job Title" w:val="Patient Accounting Director"/>
    <w:docVar w:name="Short Day" w:val="20"/>
    <w:docVar w:name="Short Month" w:val="07"/>
    <w:docVar w:name="Two Digit Year" w:val="18"/>
  </w:docVars>
  <w:rsids>
    <w:rsidRoot w:val="00047A31"/>
    <w:rsid w:val="00047A31"/>
    <w:rsid w:val="000B5DE1"/>
    <w:rsid w:val="00150031"/>
    <w:rsid w:val="00173A44"/>
    <w:rsid w:val="001B30CD"/>
    <w:rsid w:val="002906E1"/>
    <w:rsid w:val="002A3997"/>
    <w:rsid w:val="002A4472"/>
    <w:rsid w:val="002B2BBE"/>
    <w:rsid w:val="002D54F3"/>
    <w:rsid w:val="00456973"/>
    <w:rsid w:val="00490AAE"/>
    <w:rsid w:val="004C58EB"/>
    <w:rsid w:val="004E6770"/>
    <w:rsid w:val="004F217C"/>
    <w:rsid w:val="00513394"/>
    <w:rsid w:val="005A21EE"/>
    <w:rsid w:val="006727D4"/>
    <w:rsid w:val="006806EA"/>
    <w:rsid w:val="00732F00"/>
    <w:rsid w:val="00747E97"/>
    <w:rsid w:val="00782D13"/>
    <w:rsid w:val="00813B8D"/>
    <w:rsid w:val="00863B96"/>
    <w:rsid w:val="0094191B"/>
    <w:rsid w:val="00996579"/>
    <w:rsid w:val="009D657B"/>
    <w:rsid w:val="00AB0CBF"/>
    <w:rsid w:val="00AC3469"/>
    <w:rsid w:val="00AF375C"/>
    <w:rsid w:val="00B5502F"/>
    <w:rsid w:val="00C556AC"/>
    <w:rsid w:val="00C70F75"/>
    <w:rsid w:val="00CA7ABD"/>
    <w:rsid w:val="00CE6F5F"/>
    <w:rsid w:val="00D52020"/>
    <w:rsid w:val="00E30723"/>
    <w:rsid w:val="00EF3410"/>
    <w:rsid w:val="00F5483E"/>
    <w:rsid w:val="00FA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CB1B0-624F-4E80-A3CC-8DF06449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link w:val="Heading1Char"/>
    <w:uiPriority w:val="9"/>
    <w:qFormat/>
    <w:rsid w:val="00CA7ABD"/>
    <w:pPr>
      <w:widowControl w:val="0"/>
      <w:numPr>
        <w:numId w:val="19"/>
      </w:numPr>
      <w:autoSpaceDE w:val="0"/>
      <w:autoSpaceDN w:val="0"/>
      <w:spacing w:after="0" w:line="240" w:lineRule="auto"/>
      <w:outlineLvl w:val="0"/>
    </w:pPr>
    <w:rPr>
      <w:rFonts w:ascii="Calibri" w:eastAsia="Calibri" w:hAnsi="Calibri" w:cs="Calibri"/>
      <w:b/>
      <w:bCs/>
      <w:sz w:val="28"/>
      <w:szCs w:val="28"/>
    </w:rPr>
  </w:style>
  <w:style w:type="paragraph" w:styleId="Heading2">
    <w:name w:val="heading 2"/>
    <w:basedOn w:val="Normal"/>
    <w:link w:val="Heading2Char"/>
    <w:uiPriority w:val="9"/>
    <w:unhideWhenUsed/>
    <w:qFormat/>
    <w:rsid w:val="00CA7ABD"/>
    <w:pPr>
      <w:widowControl w:val="0"/>
      <w:numPr>
        <w:ilvl w:val="1"/>
        <w:numId w:val="19"/>
      </w:numPr>
      <w:autoSpaceDE w:val="0"/>
      <w:autoSpaceDN w:val="0"/>
      <w:spacing w:after="0" w:line="240" w:lineRule="auto"/>
      <w:outlineLvl w:val="1"/>
    </w:pPr>
    <w:rPr>
      <w:rFonts w:ascii="Calibri" w:eastAsia="Calibri" w:hAnsi="Calibri" w:cs="Calibri"/>
      <w:b/>
      <w:bCs/>
      <w:sz w:val="24"/>
      <w:szCs w:val="24"/>
      <w:u w:val="single" w:color="000000"/>
    </w:rPr>
  </w:style>
  <w:style w:type="paragraph" w:styleId="Heading3">
    <w:name w:val="heading 3"/>
    <w:basedOn w:val="Normal"/>
    <w:link w:val="Heading3Char"/>
    <w:uiPriority w:val="9"/>
    <w:unhideWhenUsed/>
    <w:qFormat/>
    <w:rsid w:val="00CA7ABD"/>
    <w:pPr>
      <w:widowControl w:val="0"/>
      <w:numPr>
        <w:ilvl w:val="2"/>
        <w:numId w:val="19"/>
      </w:numPr>
      <w:autoSpaceDE w:val="0"/>
      <w:autoSpaceDN w:val="0"/>
      <w:spacing w:after="0" w:line="240" w:lineRule="auto"/>
      <w:outlineLvl w:val="2"/>
    </w:pPr>
    <w:rPr>
      <w:rFonts w:ascii="Calibri" w:eastAsia="Calibri" w:hAnsi="Calibri" w:cs="Calibri"/>
      <w:b/>
      <w:bCs/>
      <w:sz w:val="24"/>
      <w:szCs w:val="24"/>
    </w:rPr>
  </w:style>
  <w:style w:type="paragraph" w:styleId="Heading4">
    <w:name w:val="heading 4"/>
    <w:basedOn w:val="Normal"/>
    <w:next w:val="Normal"/>
    <w:link w:val="Heading4Char"/>
    <w:uiPriority w:val="9"/>
    <w:semiHidden/>
    <w:unhideWhenUsed/>
    <w:qFormat/>
    <w:rsid w:val="00CA7ABD"/>
    <w:pPr>
      <w:keepNext/>
      <w:keepLines/>
      <w:widowControl w:val="0"/>
      <w:numPr>
        <w:ilvl w:val="3"/>
        <w:numId w:val="19"/>
      </w:numPr>
      <w:autoSpaceDE w:val="0"/>
      <w:autoSpaceDN w:val="0"/>
      <w:spacing w:before="40" w:after="0" w:line="240"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7ABD"/>
    <w:pPr>
      <w:keepNext/>
      <w:keepLines/>
      <w:widowControl w:val="0"/>
      <w:numPr>
        <w:ilvl w:val="4"/>
        <w:numId w:val="19"/>
      </w:numPr>
      <w:autoSpaceDE w:val="0"/>
      <w:autoSpaceDN w:val="0"/>
      <w:spacing w:before="40" w:after="0" w:line="240"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A7ABD"/>
    <w:pPr>
      <w:keepNext/>
      <w:keepLines/>
      <w:widowControl w:val="0"/>
      <w:numPr>
        <w:ilvl w:val="5"/>
        <w:numId w:val="19"/>
      </w:numPr>
      <w:autoSpaceDE w:val="0"/>
      <w:autoSpaceDN w:val="0"/>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A7ABD"/>
    <w:pPr>
      <w:keepNext/>
      <w:keepLines/>
      <w:widowControl w:val="0"/>
      <w:numPr>
        <w:ilvl w:val="6"/>
        <w:numId w:val="19"/>
      </w:numPr>
      <w:autoSpaceDE w:val="0"/>
      <w:autoSpaceDN w:val="0"/>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A7ABD"/>
    <w:pPr>
      <w:keepNext/>
      <w:keepLines/>
      <w:widowControl w:val="0"/>
      <w:numPr>
        <w:ilvl w:val="7"/>
        <w:numId w:val="19"/>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7ABD"/>
    <w:pPr>
      <w:keepNext/>
      <w:keepLines/>
      <w:widowControl w:val="0"/>
      <w:numPr>
        <w:ilvl w:val="8"/>
        <w:numId w:val="19"/>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CBF"/>
  </w:style>
  <w:style w:type="paragraph" w:styleId="Footer">
    <w:name w:val="footer"/>
    <w:basedOn w:val="Normal"/>
    <w:link w:val="FooterChar"/>
    <w:uiPriority w:val="99"/>
    <w:unhideWhenUsed/>
    <w:rsid w:val="00AB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CBF"/>
  </w:style>
  <w:style w:type="character" w:styleId="LineNumber">
    <w:name w:val="line number"/>
    <w:basedOn w:val="DefaultParagraphFont"/>
    <w:uiPriority w:val="99"/>
    <w:semiHidden/>
    <w:unhideWhenUsed/>
    <w:rsid w:val="009851DA"/>
  </w:style>
  <w:style w:type="table" w:styleId="TableGrid">
    <w:name w:val="Table Grid"/>
    <w:basedOn w:val="TableNormal"/>
    <w:uiPriority w:val="59"/>
    <w:rsid w:val="00F32F5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A7C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7CEE"/>
    <w:rPr>
      <w:b/>
      <w:bCs/>
    </w:rPr>
  </w:style>
  <w:style w:type="paragraph" w:styleId="ListParagraph">
    <w:name w:val="List Paragraph"/>
    <w:basedOn w:val="Normal"/>
    <w:uiPriority w:val="1"/>
    <w:qFormat/>
    <w:rsid w:val="00FA7CEE"/>
    <w:pPr>
      <w:spacing w:line="256" w:lineRule="auto"/>
      <w:ind w:left="720"/>
      <w:contextualSpacing/>
    </w:pPr>
  </w:style>
  <w:style w:type="paragraph" w:styleId="NoSpacing">
    <w:name w:val="No Spacing"/>
    <w:uiPriority w:val="1"/>
    <w:qFormat/>
    <w:rsid w:val="00FA7CEE"/>
    <w:pPr>
      <w:spacing w:after="0" w:line="240" w:lineRule="auto"/>
    </w:pPr>
  </w:style>
  <w:style w:type="table" w:customStyle="1" w:styleId="TableGrid1">
    <w:name w:val="Table Grid1"/>
    <w:basedOn w:val="TableNormal"/>
    <w:next w:val="TableGrid"/>
    <w:uiPriority w:val="59"/>
    <w:rsid w:val="002A4472"/>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747E97"/>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Spacing"/>
    <w:link w:val="BodyTextChar"/>
    <w:uiPriority w:val="1"/>
    <w:qFormat/>
    <w:rsid w:val="00173A44"/>
    <w:pPr>
      <w:widowControl w:val="0"/>
    </w:pPr>
    <w:rPr>
      <w:rFonts w:ascii="Times New Roman" w:hAnsi="Times New Roman"/>
      <w:sz w:val="24"/>
      <w:szCs w:val="24"/>
    </w:rPr>
  </w:style>
  <w:style w:type="character" w:customStyle="1" w:styleId="BodyTextChar">
    <w:name w:val="Body Text Char"/>
    <w:basedOn w:val="DefaultParagraphFont"/>
    <w:link w:val="BodyText"/>
    <w:uiPriority w:val="1"/>
    <w:rsid w:val="00173A44"/>
    <w:rPr>
      <w:rFonts w:ascii="Times New Roman" w:hAnsi="Times New Roman"/>
      <w:sz w:val="24"/>
      <w:szCs w:val="24"/>
    </w:rPr>
  </w:style>
  <w:style w:type="character" w:customStyle="1" w:styleId="Heading1Char">
    <w:name w:val="Heading 1 Char"/>
    <w:basedOn w:val="DefaultParagraphFont"/>
    <w:link w:val="Heading1"/>
    <w:uiPriority w:val="9"/>
    <w:rsid w:val="00CA7ABD"/>
    <w:rPr>
      <w:rFonts w:ascii="Calibri" w:eastAsia="Calibri" w:hAnsi="Calibri" w:cs="Calibri"/>
      <w:b/>
      <w:bCs/>
      <w:sz w:val="28"/>
      <w:szCs w:val="28"/>
    </w:rPr>
  </w:style>
  <w:style w:type="character" w:customStyle="1" w:styleId="Heading2Char">
    <w:name w:val="Heading 2 Char"/>
    <w:basedOn w:val="DefaultParagraphFont"/>
    <w:link w:val="Heading2"/>
    <w:uiPriority w:val="9"/>
    <w:rsid w:val="00CA7ABD"/>
    <w:rPr>
      <w:rFonts w:ascii="Calibri" w:eastAsia="Calibri" w:hAnsi="Calibri" w:cs="Calibri"/>
      <w:b/>
      <w:bCs/>
      <w:sz w:val="24"/>
      <w:szCs w:val="24"/>
      <w:u w:val="single" w:color="000000"/>
    </w:rPr>
  </w:style>
  <w:style w:type="character" w:customStyle="1" w:styleId="Heading3Char">
    <w:name w:val="Heading 3 Char"/>
    <w:basedOn w:val="DefaultParagraphFont"/>
    <w:link w:val="Heading3"/>
    <w:uiPriority w:val="9"/>
    <w:rsid w:val="00CA7ABD"/>
    <w:rPr>
      <w:rFonts w:ascii="Calibri" w:eastAsia="Calibri" w:hAnsi="Calibri" w:cs="Calibri"/>
      <w:b/>
      <w:bCs/>
      <w:sz w:val="24"/>
      <w:szCs w:val="24"/>
    </w:rPr>
  </w:style>
  <w:style w:type="character" w:customStyle="1" w:styleId="Heading4Char">
    <w:name w:val="Heading 4 Char"/>
    <w:basedOn w:val="DefaultParagraphFont"/>
    <w:link w:val="Heading4"/>
    <w:uiPriority w:val="9"/>
    <w:semiHidden/>
    <w:rsid w:val="00CA7AB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A7AB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A7AB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CA7AB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A7A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7AB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694C-EEE8-4BB0-B3BD-7F910FC89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ECRMC</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 S. T. Kitane</dc:creator>
  <cp:lastModifiedBy>Miriam Reyes</cp:lastModifiedBy>
  <cp:revision>2</cp:revision>
  <dcterms:created xsi:type="dcterms:W3CDTF">2023-07-28T23:40:00Z</dcterms:created>
  <dcterms:modified xsi:type="dcterms:W3CDTF">2023-07-28T23:40:00Z</dcterms:modified>
</cp:coreProperties>
</file>